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69" w:rsidRPr="00E0017C" w:rsidRDefault="00E0017C" w:rsidP="002D5A69">
      <w:pPr>
        <w:autoSpaceDE w:val="0"/>
        <w:autoSpaceDN w:val="0"/>
        <w:adjustRightInd w:val="0"/>
        <w:rPr>
          <w:b/>
        </w:rPr>
      </w:pPr>
      <w:r>
        <w:rPr>
          <w:b/>
        </w:rPr>
        <w:t>C</w:t>
      </w:r>
      <w:r w:rsidR="002D5A69" w:rsidRPr="00E0017C">
        <w:rPr>
          <w:b/>
        </w:rPr>
        <w:t xml:space="preserve">ONTRATO DE PRESTAÇÃO DE SERVIÇOS nº </w:t>
      </w:r>
      <w:r w:rsidR="00C20A3D">
        <w:rPr>
          <w:b/>
        </w:rPr>
        <w:t>35/2015</w:t>
      </w:r>
    </w:p>
    <w:p w:rsidR="002D5A69" w:rsidRPr="00E0017C" w:rsidRDefault="002D5A69">
      <w:pPr>
        <w:jc w:val="both"/>
        <w:rPr>
          <w:b/>
          <w:bCs/>
          <w:sz w:val="22"/>
        </w:rPr>
      </w:pPr>
    </w:p>
    <w:p w:rsidR="002D5A69" w:rsidRPr="00E0017C" w:rsidRDefault="002D5A69">
      <w:pPr>
        <w:jc w:val="both"/>
        <w:rPr>
          <w:b/>
          <w:bCs/>
          <w:sz w:val="22"/>
        </w:rPr>
      </w:pPr>
    </w:p>
    <w:p w:rsidR="002A72E0" w:rsidRPr="00E0017C" w:rsidRDefault="002A72E0">
      <w:pPr>
        <w:jc w:val="both"/>
        <w:rPr>
          <w:b/>
          <w:bCs/>
          <w:sz w:val="22"/>
        </w:rPr>
      </w:pPr>
      <w:r w:rsidRPr="00E0017C">
        <w:rPr>
          <w:b/>
          <w:bCs/>
          <w:sz w:val="22"/>
        </w:rPr>
        <w:t xml:space="preserve">TOMADA DE PREÇOS N.º </w:t>
      </w:r>
      <w:r w:rsidR="005264F2" w:rsidRPr="00E0017C">
        <w:rPr>
          <w:b/>
          <w:bCs/>
          <w:sz w:val="22"/>
          <w:u w:val="single"/>
        </w:rPr>
        <w:t>0</w:t>
      </w:r>
      <w:r w:rsidR="0094142E" w:rsidRPr="00E0017C">
        <w:rPr>
          <w:b/>
          <w:bCs/>
          <w:sz w:val="22"/>
          <w:u w:val="single"/>
        </w:rPr>
        <w:t>1</w:t>
      </w:r>
      <w:r w:rsidRPr="00E0017C">
        <w:rPr>
          <w:b/>
          <w:bCs/>
          <w:sz w:val="22"/>
          <w:u w:val="single"/>
        </w:rPr>
        <w:t>/201</w:t>
      </w:r>
      <w:r w:rsidR="0094142E" w:rsidRPr="00E0017C">
        <w:rPr>
          <w:b/>
          <w:bCs/>
          <w:sz w:val="22"/>
          <w:u w:val="single"/>
        </w:rPr>
        <w:t>5</w:t>
      </w:r>
    </w:p>
    <w:p w:rsidR="002A72E0" w:rsidRPr="00E0017C" w:rsidRDefault="002A72E0">
      <w:pPr>
        <w:pStyle w:val="Ttulo3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REGIME: EMPREITADA INTEGRAL (Art. 10, II, e)</w:t>
      </w:r>
    </w:p>
    <w:p w:rsidR="002A72E0" w:rsidRPr="00E0017C" w:rsidRDefault="002A72E0">
      <w:pPr>
        <w:rPr>
          <w:b/>
          <w:bCs/>
        </w:rPr>
      </w:pPr>
      <w:r w:rsidRPr="00E0017C">
        <w:rPr>
          <w:b/>
          <w:bCs/>
        </w:rPr>
        <w:t>TIPO DE JULGAMENTO: MENOR PREÇO GLOBAL (Art. 45, §1°, I)</w:t>
      </w:r>
    </w:p>
    <w:p w:rsidR="002A72E0" w:rsidRPr="00E0017C" w:rsidRDefault="002A72E0"/>
    <w:p w:rsidR="002A72E0" w:rsidRPr="00E0017C" w:rsidRDefault="002A72E0">
      <w:pPr>
        <w:autoSpaceDE w:val="0"/>
        <w:autoSpaceDN w:val="0"/>
        <w:adjustRightInd w:val="0"/>
      </w:pPr>
    </w:p>
    <w:p w:rsidR="002A72E0" w:rsidRPr="00E0017C" w:rsidRDefault="002D5A69">
      <w:pPr>
        <w:autoSpaceDE w:val="0"/>
        <w:autoSpaceDN w:val="0"/>
        <w:adjustRightInd w:val="0"/>
        <w:jc w:val="both"/>
      </w:pPr>
      <w:r w:rsidRPr="00E0017C">
        <w:rPr>
          <w:b/>
          <w:color w:val="000000"/>
          <w:sz w:val="22"/>
          <w:szCs w:val="22"/>
        </w:rPr>
        <w:t>MUNICÍPIO DE SELBACH, RS através da PREFEITURA MUNICIPAL DE SELBACH, RS,</w:t>
      </w:r>
      <w:r w:rsidRPr="00E0017C">
        <w:rPr>
          <w:color w:val="000000"/>
          <w:sz w:val="22"/>
          <w:szCs w:val="22"/>
        </w:rPr>
        <w:t xml:space="preserve"> situado no Largo Adolfo Albino Werlang, 14, na cidade de Selbach, RS, inscrito no CNPJ sob o nº 87.613.501/0001-21 neste ato representada pelo seu Prefeito Municipal </w:t>
      </w:r>
      <w:r w:rsidRPr="00E0017C">
        <w:rPr>
          <w:b/>
          <w:bCs/>
          <w:color w:val="000000"/>
          <w:sz w:val="22"/>
          <w:szCs w:val="22"/>
        </w:rPr>
        <w:t>SÉRGIO ADEMIR KUHN</w:t>
      </w:r>
      <w:r w:rsidRPr="00E0017C">
        <w:rPr>
          <w:color w:val="000000"/>
          <w:sz w:val="22"/>
          <w:szCs w:val="22"/>
        </w:rPr>
        <w:t xml:space="preserve">, </w:t>
      </w:r>
      <w:r w:rsidRPr="00E0017C">
        <w:rPr>
          <w:sz w:val="22"/>
          <w:szCs w:val="22"/>
        </w:rPr>
        <w:t xml:space="preserve">Sérgio Ademir Kuhn, portador da </w:t>
      </w:r>
      <w:r w:rsidRPr="00E0017C">
        <w:rPr>
          <w:rFonts w:eastAsia="Microsoft Sans Serif"/>
          <w:color w:val="000000"/>
          <w:sz w:val="22"/>
          <w:szCs w:val="22"/>
        </w:rPr>
        <w:t xml:space="preserve">Cédula de Identidade sob n.º 6037409081, e inscrito no CPF sob </w:t>
      </w:r>
      <w:r w:rsidRPr="00E0017C">
        <w:rPr>
          <w:sz w:val="22"/>
          <w:szCs w:val="22"/>
        </w:rPr>
        <w:t xml:space="preserve">n.º 475.880.550-49, </w:t>
      </w:r>
      <w:r w:rsidRPr="00E0017C">
        <w:rPr>
          <w:rFonts w:eastAsia="Microsoft Sans Serif"/>
          <w:color w:val="000000"/>
          <w:sz w:val="22"/>
          <w:szCs w:val="22"/>
        </w:rPr>
        <w:t xml:space="preserve">residente e domiciliado na Avenida 25 de Julho, Centro, Apto. 01, na cidade de Selbach, RS, </w:t>
      </w:r>
      <w:r w:rsidR="002A72E0" w:rsidRPr="00E0017C">
        <w:t xml:space="preserve">de ora </w:t>
      </w:r>
      <w:smartTag w:uri="urn:schemas-microsoft-com:office:smarttags" w:element="PersonName">
        <w:smartTagPr>
          <w:attr w:name="ProductID" w:val="em diante designado MUNICￍPIO"/>
        </w:smartTagPr>
        <w:r w:rsidR="002A72E0" w:rsidRPr="00E0017C">
          <w:t xml:space="preserve">em diante designado </w:t>
        </w:r>
        <w:r w:rsidR="002A72E0" w:rsidRPr="00E0017C">
          <w:rPr>
            <w:b/>
          </w:rPr>
          <w:t>MUNICÍPIO</w:t>
        </w:r>
      </w:smartTag>
      <w:r w:rsidR="002A72E0" w:rsidRPr="00E0017C">
        <w:t xml:space="preserve">, e de outro lado </w:t>
      </w:r>
      <w:r w:rsidRPr="00E0017C">
        <w:rPr>
          <w:b/>
        </w:rPr>
        <w:t>LICS SUPER ÁGUA EIRELLI</w:t>
      </w:r>
      <w:r w:rsidR="002A72E0" w:rsidRPr="00E0017C">
        <w:t xml:space="preserve">, pessoa jurídica de direito privado, inscrita no CNPJ sob o nº </w:t>
      </w:r>
      <w:r w:rsidRPr="00E0017C">
        <w:t>04.857.522/0001-65</w:t>
      </w:r>
      <w:r w:rsidR="002A72E0" w:rsidRPr="00E0017C">
        <w:t xml:space="preserve">, com sede na </w:t>
      </w:r>
      <w:r w:rsidRPr="00E0017C">
        <w:t>Linha Cristal, s/nº,</w:t>
      </w:r>
      <w:r w:rsidR="002A72E0" w:rsidRPr="00E0017C">
        <w:t xml:space="preserve"> na cidade de </w:t>
      </w:r>
      <w:r w:rsidRPr="00E0017C">
        <w:t>Selbach, RS</w:t>
      </w:r>
      <w:r w:rsidR="002A72E0" w:rsidRPr="00E0017C">
        <w:t xml:space="preserve">, neste ato representada por seu sócio-proprietário </w:t>
      </w:r>
      <w:r w:rsidRPr="00E0017C">
        <w:rPr>
          <w:b/>
        </w:rPr>
        <w:t>CLÓVIS BOURSCHEID</w:t>
      </w:r>
      <w:r w:rsidR="002A72E0" w:rsidRPr="00E0017C">
        <w:t xml:space="preserve">, </w:t>
      </w:r>
      <w:r w:rsidRPr="00E0017C">
        <w:t>brasileiro, divorciado, empresário,</w:t>
      </w:r>
      <w:r w:rsidR="002A72E0" w:rsidRPr="00E0017C">
        <w:t xml:space="preserve"> portador do RG nº </w:t>
      </w:r>
      <w:r w:rsidRPr="00E0017C">
        <w:t>1015793068</w:t>
      </w:r>
      <w:r w:rsidR="002A72E0" w:rsidRPr="00E0017C">
        <w:t xml:space="preserve">, inscrito no CPF/MF sob n° </w:t>
      </w:r>
      <w:r w:rsidR="00E0017C" w:rsidRPr="00E0017C">
        <w:t>324.905.340-68</w:t>
      </w:r>
      <w:r w:rsidR="002A72E0" w:rsidRPr="00E0017C">
        <w:t xml:space="preserve">, residente e domiciliado na Rua </w:t>
      </w:r>
      <w:r w:rsidR="00E0017C" w:rsidRPr="00E0017C">
        <w:t>Treze de Maio</w:t>
      </w:r>
      <w:r w:rsidR="002A72E0" w:rsidRPr="00E0017C">
        <w:t xml:space="preserve">, n°  na cidade de </w:t>
      </w:r>
      <w:r w:rsidR="00E0017C" w:rsidRPr="00E0017C">
        <w:t>Selbach, RS,</w:t>
      </w:r>
      <w:r w:rsidR="002A72E0" w:rsidRPr="00E0017C">
        <w:t xml:space="preserve"> de ora </w:t>
      </w:r>
      <w:smartTag w:uri="urn:schemas-microsoft-com:office:smarttags" w:element="PersonName">
        <w:smartTagPr>
          <w:attr w:name="ProductID" w:val="em diante designada CONTRATADA"/>
        </w:smartTagPr>
        <w:r w:rsidR="002A72E0" w:rsidRPr="00E0017C">
          <w:t xml:space="preserve">em diante designada </w:t>
        </w:r>
        <w:r w:rsidR="002A72E0" w:rsidRPr="00E0017C">
          <w:rPr>
            <w:b/>
          </w:rPr>
          <w:t>CONTRATADA</w:t>
        </w:r>
      </w:smartTag>
      <w:r w:rsidR="002A72E0" w:rsidRPr="00E0017C">
        <w:rPr>
          <w:b/>
        </w:rPr>
        <w:t>,</w:t>
      </w:r>
      <w:r w:rsidR="002A72E0" w:rsidRPr="00E0017C">
        <w:t xml:space="preserve"> ajustam o presente </w:t>
      </w:r>
      <w:r w:rsidR="002A72E0" w:rsidRPr="00E0017C">
        <w:rPr>
          <w:i/>
          <w:iCs/>
        </w:rPr>
        <w:t>CONTRATO DE PRESTAÇÃO DE SERVIÇOS</w:t>
      </w:r>
      <w:r w:rsidR="002A72E0" w:rsidRPr="00E0017C">
        <w:t>, que se regerá pelas seguintes cláusulas: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 xml:space="preserve">A CONTRATADA terá total independência para execução do objeto ora contratado,estando submetida a presente contratação, para todos os efeitos, especificamente ao artigo 594 do Código Civil, que estabelece: "Toda espécie de serviço ou trabalho lícito, material ou imaterial, pode ser contratado mediante retribuição." Com fundamento na Lei Federal nº 8666 de 21 de junho de 1.993 e alterações posteriores, e em conformidade </w:t>
      </w:r>
      <w:smartTag w:uri="urn:schemas-microsoft-com:office:smarttags" w:element="PersonName">
        <w:smartTagPr>
          <w:attr w:name="ProductID" w:val="com a licita￧￣o"/>
        </w:smartTagPr>
        <w:r w:rsidRPr="00E0017C">
          <w:t>com a licitação</w:t>
        </w:r>
      </w:smartTag>
      <w:r w:rsidRPr="00E0017C">
        <w:t xml:space="preserve"> de </w:t>
      </w:r>
      <w:r w:rsidRPr="00E0017C">
        <w:rPr>
          <w:u w:val="single"/>
        </w:rPr>
        <w:t xml:space="preserve">Tomada de Preços nº </w:t>
      </w:r>
      <w:r w:rsidR="0094142E" w:rsidRPr="00E0017C">
        <w:rPr>
          <w:b/>
          <w:bCs/>
          <w:u w:val="single"/>
        </w:rPr>
        <w:t>01</w:t>
      </w:r>
      <w:r w:rsidR="009765DB" w:rsidRPr="00E0017C">
        <w:rPr>
          <w:b/>
          <w:bCs/>
          <w:u w:val="single"/>
        </w:rPr>
        <w:t>/201</w:t>
      </w:r>
      <w:r w:rsidR="0094142E" w:rsidRPr="00E0017C">
        <w:rPr>
          <w:b/>
          <w:bCs/>
          <w:u w:val="single"/>
        </w:rPr>
        <w:t>5</w:t>
      </w:r>
      <w:r w:rsidRPr="00E0017C">
        <w:t xml:space="preserve"> e demais disposições atinentes à matéria, têm entre si justo e acordado o que se segue: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PRIMEIRA - DO OBJETO</w:t>
      </w:r>
    </w:p>
    <w:p w:rsidR="0043706E" w:rsidRPr="00E0017C" w:rsidRDefault="0043706E">
      <w:pPr>
        <w:autoSpaceDE w:val="0"/>
        <w:autoSpaceDN w:val="0"/>
        <w:adjustRightInd w:val="0"/>
        <w:ind w:firstLine="708"/>
        <w:jc w:val="both"/>
      </w:pPr>
    </w:p>
    <w:p w:rsidR="002A72E0" w:rsidRPr="00E0017C" w:rsidRDefault="002A72E0" w:rsidP="002D5A69">
      <w:pPr>
        <w:autoSpaceDE w:val="0"/>
        <w:autoSpaceDN w:val="0"/>
        <w:adjustRightInd w:val="0"/>
        <w:jc w:val="both"/>
        <w:rPr>
          <w:b/>
          <w:u w:val="single"/>
        </w:rPr>
      </w:pPr>
      <w:r w:rsidRPr="00E0017C">
        <w:rPr>
          <w:b/>
          <w:u w:val="single"/>
        </w:rPr>
        <w:t>Síntese do objeto</w:t>
      </w:r>
    </w:p>
    <w:p w:rsidR="0043706E" w:rsidRPr="00E0017C" w:rsidRDefault="0043706E">
      <w:pPr>
        <w:autoSpaceDE w:val="0"/>
        <w:autoSpaceDN w:val="0"/>
        <w:adjustRightInd w:val="0"/>
        <w:ind w:firstLine="708"/>
        <w:jc w:val="both"/>
      </w:pPr>
    </w:p>
    <w:p w:rsidR="0043706E" w:rsidRPr="00E0017C" w:rsidRDefault="0043706E" w:rsidP="00437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017C">
        <w:rPr>
          <w:sz w:val="22"/>
          <w:szCs w:val="22"/>
        </w:rPr>
        <w:t>Contratação de empresa especializada para a execução de Empreitada Integral:</w:t>
      </w:r>
    </w:p>
    <w:p w:rsidR="0043706E" w:rsidRPr="00E0017C" w:rsidRDefault="0043706E" w:rsidP="004370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5"/>
      </w:tblGrid>
      <w:tr w:rsidR="0043706E" w:rsidRPr="00E0017C" w:rsidTr="00E601CC">
        <w:tc>
          <w:tcPr>
            <w:tcW w:w="9495" w:type="dxa"/>
          </w:tcPr>
          <w:p w:rsidR="0043706E" w:rsidRPr="00E0017C" w:rsidRDefault="0043706E" w:rsidP="00E601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706E" w:rsidRPr="00E0017C" w:rsidRDefault="0043706E" w:rsidP="00E601CC">
            <w:pPr>
              <w:pStyle w:val="Corpodetexto"/>
              <w:rPr>
                <w:rFonts w:ascii="Times New Roman" w:hAnsi="Times New Roman" w:cs="Times New Roman"/>
              </w:rPr>
            </w:pPr>
            <w:r w:rsidRPr="00E0017C">
              <w:rPr>
                <w:rFonts w:ascii="Times New Roman" w:hAnsi="Times New Roman" w:cs="Times New Roman"/>
              </w:rPr>
              <w:t xml:space="preserve">Compreende: </w:t>
            </w:r>
          </w:p>
          <w:p w:rsidR="0043706E" w:rsidRPr="00E0017C" w:rsidRDefault="0043706E" w:rsidP="00E601CC">
            <w:pPr>
              <w:ind w:left="720"/>
              <w:jc w:val="both"/>
              <w:rPr>
                <w:b/>
                <w:u w:val="single"/>
              </w:rPr>
            </w:pPr>
            <w:r w:rsidRPr="00E0017C">
              <w:rPr>
                <w:b/>
                <w:u w:val="single"/>
              </w:rPr>
              <w:t>Provimento de materiais, insumos e serviços inerentes ao desempenho de atividade relativa a limpeza de reservatórios, análises laboratoriais, desinfecção e fluoretação de água para consumo humano, de modo que os parâmetros tratados estejam de acordo com os padrões de potabilidade estabelecidos pela Portaria 2914/2011, do Ministério da Saúde;</w:t>
            </w:r>
          </w:p>
          <w:p w:rsidR="0043706E" w:rsidRPr="00E0017C" w:rsidRDefault="0043706E" w:rsidP="00E601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3706E" w:rsidRPr="00E0017C" w:rsidRDefault="0043706E" w:rsidP="004370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2E0" w:rsidRPr="00E0017C" w:rsidRDefault="002A72E0" w:rsidP="002D5A69">
      <w:pPr>
        <w:autoSpaceDE w:val="0"/>
        <w:autoSpaceDN w:val="0"/>
        <w:adjustRightInd w:val="0"/>
        <w:jc w:val="both"/>
        <w:rPr>
          <w:b/>
          <w:u w:val="single"/>
        </w:rPr>
      </w:pPr>
      <w:r w:rsidRPr="00E0017C">
        <w:rPr>
          <w:b/>
          <w:u w:val="single"/>
        </w:rPr>
        <w:t>Escopo do Trabalho</w:t>
      </w:r>
    </w:p>
    <w:p w:rsidR="0094142E" w:rsidRPr="00E0017C" w:rsidRDefault="0094142E" w:rsidP="0094142E">
      <w:pPr>
        <w:autoSpaceDE w:val="0"/>
        <w:autoSpaceDN w:val="0"/>
        <w:adjustRightInd w:val="0"/>
        <w:jc w:val="both"/>
        <w:rPr>
          <w:szCs w:val="22"/>
        </w:rPr>
      </w:pPr>
    </w:p>
    <w:p w:rsidR="0043706E" w:rsidRPr="00E0017C" w:rsidRDefault="0043706E" w:rsidP="0043706E">
      <w:pPr>
        <w:jc w:val="both"/>
        <w:rPr>
          <w:b/>
        </w:rPr>
      </w:pPr>
      <w:r w:rsidRPr="00E0017C">
        <w:rPr>
          <w:b/>
        </w:rPr>
        <w:t>Item Global - Serviços de Controle e Monitoramento da qualidade da água de (05) poços:</w:t>
      </w:r>
    </w:p>
    <w:p w:rsidR="0043706E" w:rsidRPr="00E0017C" w:rsidRDefault="0043706E" w:rsidP="0043706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53"/>
        <w:gridCol w:w="2441"/>
      </w:tblGrid>
      <w:tr w:rsidR="0043706E" w:rsidRPr="00E0017C" w:rsidTr="00E601CC">
        <w:tc>
          <w:tcPr>
            <w:tcW w:w="1101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Item</w:t>
            </w:r>
          </w:p>
        </w:tc>
        <w:tc>
          <w:tcPr>
            <w:tcW w:w="5953" w:type="dxa"/>
            <w:shd w:val="clear" w:color="auto" w:fill="auto"/>
          </w:tcPr>
          <w:p w:rsidR="0043706E" w:rsidRPr="00E0017C" w:rsidRDefault="0043706E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Local</w:t>
            </w:r>
          </w:p>
        </w:tc>
        <w:tc>
          <w:tcPr>
            <w:tcW w:w="2441" w:type="dxa"/>
            <w:shd w:val="clear" w:color="auto" w:fill="auto"/>
          </w:tcPr>
          <w:p w:rsidR="0043706E" w:rsidRPr="00E0017C" w:rsidRDefault="0043706E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Nº de famílias</w:t>
            </w:r>
          </w:p>
        </w:tc>
      </w:tr>
      <w:tr w:rsidR="0043706E" w:rsidRPr="00E0017C" w:rsidTr="00E601CC">
        <w:tc>
          <w:tcPr>
            <w:tcW w:w="1101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lastRenderedPageBreak/>
              <w:t>01</w:t>
            </w:r>
          </w:p>
        </w:tc>
        <w:tc>
          <w:tcPr>
            <w:tcW w:w="5953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comunitário Linha Floresta, Selbach, RS</w:t>
            </w:r>
          </w:p>
        </w:tc>
        <w:tc>
          <w:tcPr>
            <w:tcW w:w="2441" w:type="dxa"/>
            <w:shd w:val="clear" w:color="auto" w:fill="auto"/>
          </w:tcPr>
          <w:p w:rsidR="0043706E" w:rsidRPr="00E0017C" w:rsidRDefault="0043706E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48</w:t>
            </w:r>
          </w:p>
        </w:tc>
      </w:tr>
      <w:tr w:rsidR="0043706E" w:rsidRPr="00E0017C" w:rsidTr="00E601CC">
        <w:tc>
          <w:tcPr>
            <w:tcW w:w="1101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02</w:t>
            </w:r>
          </w:p>
        </w:tc>
        <w:tc>
          <w:tcPr>
            <w:tcW w:w="5953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Riechel – Arroio Grande</w:t>
            </w:r>
          </w:p>
        </w:tc>
        <w:tc>
          <w:tcPr>
            <w:tcW w:w="2441" w:type="dxa"/>
            <w:shd w:val="clear" w:color="auto" w:fill="auto"/>
          </w:tcPr>
          <w:p w:rsidR="0043706E" w:rsidRPr="00E0017C" w:rsidRDefault="0043706E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15</w:t>
            </w:r>
          </w:p>
        </w:tc>
      </w:tr>
      <w:tr w:rsidR="0043706E" w:rsidRPr="00E0017C" w:rsidTr="00E601CC">
        <w:tc>
          <w:tcPr>
            <w:tcW w:w="1101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03</w:t>
            </w:r>
          </w:p>
        </w:tc>
        <w:tc>
          <w:tcPr>
            <w:tcW w:w="5953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Área industrial – Arroio Grande, Selbach, RS</w:t>
            </w:r>
          </w:p>
        </w:tc>
        <w:tc>
          <w:tcPr>
            <w:tcW w:w="2441" w:type="dxa"/>
            <w:shd w:val="clear" w:color="auto" w:fill="auto"/>
          </w:tcPr>
          <w:p w:rsidR="0043706E" w:rsidRPr="00E0017C" w:rsidRDefault="0043706E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10</w:t>
            </w:r>
          </w:p>
        </w:tc>
      </w:tr>
      <w:tr w:rsidR="0043706E" w:rsidRPr="00E0017C" w:rsidTr="00E601CC">
        <w:tc>
          <w:tcPr>
            <w:tcW w:w="1101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04</w:t>
            </w:r>
          </w:p>
        </w:tc>
        <w:tc>
          <w:tcPr>
            <w:tcW w:w="5953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Comunitário Arroio Grande, Selbach, RS</w:t>
            </w:r>
          </w:p>
        </w:tc>
        <w:tc>
          <w:tcPr>
            <w:tcW w:w="2441" w:type="dxa"/>
            <w:shd w:val="clear" w:color="auto" w:fill="auto"/>
          </w:tcPr>
          <w:p w:rsidR="0043706E" w:rsidRPr="00E0017C" w:rsidRDefault="0043706E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140</w:t>
            </w:r>
          </w:p>
        </w:tc>
      </w:tr>
      <w:tr w:rsidR="0043706E" w:rsidRPr="00E0017C" w:rsidTr="00E601CC">
        <w:tc>
          <w:tcPr>
            <w:tcW w:w="1101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05</w:t>
            </w:r>
          </w:p>
        </w:tc>
        <w:tc>
          <w:tcPr>
            <w:tcW w:w="5953" w:type="dxa"/>
            <w:shd w:val="clear" w:color="auto" w:fill="auto"/>
          </w:tcPr>
          <w:p w:rsidR="0043706E" w:rsidRPr="00E0017C" w:rsidRDefault="0043706E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Comunitário Rua Sofia Prediger, Arroio Grande, Selbach, RS</w:t>
            </w:r>
          </w:p>
        </w:tc>
        <w:tc>
          <w:tcPr>
            <w:tcW w:w="2441" w:type="dxa"/>
            <w:shd w:val="clear" w:color="auto" w:fill="auto"/>
          </w:tcPr>
          <w:p w:rsidR="0043706E" w:rsidRPr="00E0017C" w:rsidRDefault="0043706E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15</w:t>
            </w:r>
          </w:p>
        </w:tc>
      </w:tr>
    </w:tbl>
    <w:p w:rsidR="0043706E" w:rsidRPr="00E0017C" w:rsidRDefault="0043706E" w:rsidP="0043706E">
      <w:pPr>
        <w:jc w:val="both"/>
        <w:rPr>
          <w:b/>
        </w:rPr>
      </w:pPr>
    </w:p>
    <w:p w:rsidR="0043706E" w:rsidRPr="00E0017C" w:rsidRDefault="0043706E" w:rsidP="0043706E">
      <w:pPr>
        <w:jc w:val="both"/>
        <w:rPr>
          <w:b/>
        </w:rPr>
      </w:pPr>
      <w:r w:rsidRPr="00E0017C">
        <w:rPr>
          <w:b/>
        </w:rPr>
        <w:t>1.1 Descrições gerais:</w:t>
      </w:r>
    </w:p>
    <w:p w:rsidR="0043706E" w:rsidRPr="00E0017C" w:rsidRDefault="0043706E" w:rsidP="0043706E">
      <w:pPr>
        <w:jc w:val="both"/>
        <w:rPr>
          <w:b/>
        </w:rPr>
      </w:pPr>
    </w:p>
    <w:p w:rsidR="0043706E" w:rsidRPr="00E0017C" w:rsidRDefault="0043706E" w:rsidP="0043706E">
      <w:pPr>
        <w:jc w:val="both"/>
      </w:pPr>
      <w:r w:rsidRPr="00E0017C">
        <w:t>a) os equipamentos já existentes são de propriedade do município, e os mesmos deverão ser utilizados pelo futuro contratado, para efetuarem o tratamento;</w:t>
      </w:r>
    </w:p>
    <w:p w:rsidR="0043706E" w:rsidRPr="00E0017C" w:rsidRDefault="0043706E" w:rsidP="0043706E">
      <w:pPr>
        <w:jc w:val="both"/>
      </w:pPr>
      <w:r w:rsidRPr="00E0017C">
        <w:t>b) os equipamentos possuem aparelho dosador automático sem utilização de energia elétrica para aplicação contínua de cloro e flúor sólidos, em tabletes;</w:t>
      </w:r>
    </w:p>
    <w:p w:rsidR="0043706E" w:rsidRPr="00E0017C" w:rsidRDefault="0043706E" w:rsidP="0043706E">
      <w:pPr>
        <w:jc w:val="both"/>
      </w:pPr>
      <w:r w:rsidRPr="00E0017C">
        <w:t>c) as Estações de Tratamento se encontram instaladas junto aos reservatórios dos sistemas informados;</w:t>
      </w:r>
    </w:p>
    <w:p w:rsidR="0043706E" w:rsidRPr="00E0017C" w:rsidRDefault="0043706E" w:rsidP="0043706E">
      <w:pPr>
        <w:jc w:val="both"/>
      </w:pPr>
      <w:r w:rsidRPr="00E0017C">
        <w:t>d) as Estações de Tratamento deverão efetuar a adição de cloro e flúor atendendo as especificações da legislação;</w:t>
      </w:r>
    </w:p>
    <w:p w:rsidR="0043706E" w:rsidRPr="00E0017C" w:rsidRDefault="0043706E" w:rsidP="0043706E">
      <w:pPr>
        <w:jc w:val="both"/>
      </w:pPr>
      <w:r w:rsidRPr="00E0017C">
        <w:t>e) as Estações de Tratamento possuem abrigo próprio com chave, e possuem capacidade de tratamento compatível com a produção dos poços e a demanda de consumo;</w:t>
      </w:r>
    </w:p>
    <w:p w:rsidR="0043706E" w:rsidRPr="00E0017C" w:rsidRDefault="0043706E" w:rsidP="0043706E">
      <w:pPr>
        <w:jc w:val="both"/>
      </w:pPr>
      <w:r w:rsidRPr="00E0017C">
        <w:t>f) os dosadores de cloro e flúor possuem dispositivos de funcionamento mecânicos na dissolução dos insumos, que permitem a distribuição contínua dos insumos, através da rede e atender os padrões de qualidade de água de acordo com os critérios das regulamentações do Ministério da Saúde;</w:t>
      </w:r>
    </w:p>
    <w:p w:rsidR="0043706E" w:rsidRPr="00E0017C" w:rsidRDefault="0043706E" w:rsidP="0043706E">
      <w:pPr>
        <w:jc w:val="both"/>
      </w:pPr>
      <w:r w:rsidRPr="00E0017C">
        <w:t>g) os insumos utilizados na desinfecção e fluoretação deverão ser em estado sólido e em quantidades suficientes e compatíveis para atender os padrões de qualidade da água para consumo humano;</w:t>
      </w:r>
    </w:p>
    <w:p w:rsidR="0043706E" w:rsidRPr="00E0017C" w:rsidRDefault="0043706E" w:rsidP="0043706E">
      <w:pPr>
        <w:jc w:val="both"/>
      </w:pPr>
      <w:r w:rsidRPr="00E0017C">
        <w:t>h) a cotação de preços deverá incluir a manutenção dos equipamentos e demais materiais necessários para o bom funcionamento do sistema de tratamento.</w:t>
      </w:r>
    </w:p>
    <w:p w:rsidR="0043706E" w:rsidRPr="00E0017C" w:rsidRDefault="0043706E" w:rsidP="0043706E">
      <w:pPr>
        <w:jc w:val="both"/>
        <w:rPr>
          <w:b/>
        </w:rPr>
      </w:pPr>
    </w:p>
    <w:p w:rsidR="0043706E" w:rsidRPr="00E0017C" w:rsidRDefault="0043706E" w:rsidP="0043706E">
      <w:pPr>
        <w:jc w:val="both"/>
        <w:rPr>
          <w:b/>
        </w:rPr>
      </w:pPr>
      <w:r w:rsidRPr="00E0017C">
        <w:rPr>
          <w:b/>
        </w:rPr>
        <w:t xml:space="preserve">1.2 </w:t>
      </w:r>
      <w:r w:rsidRPr="00E0017C">
        <w:rPr>
          <w:b/>
          <w:bCs/>
        </w:rPr>
        <w:t>Os serviços consistirão na operacionalização</w:t>
      </w:r>
      <w:r w:rsidRPr="00E0017C">
        <w:rPr>
          <w:b/>
        </w:rPr>
        <w:t xml:space="preserve"> dos seguintes </w:t>
      </w:r>
      <w:r w:rsidRPr="00E0017C">
        <w:rPr>
          <w:b/>
          <w:bCs/>
        </w:rPr>
        <w:t>procedimentos</w:t>
      </w:r>
      <w:r w:rsidRPr="00E0017C">
        <w:rPr>
          <w:b/>
        </w:rPr>
        <w:t>:</w:t>
      </w:r>
    </w:p>
    <w:p w:rsidR="0043706E" w:rsidRPr="00E0017C" w:rsidRDefault="0043706E" w:rsidP="0043706E">
      <w:pPr>
        <w:jc w:val="both"/>
      </w:pPr>
    </w:p>
    <w:p w:rsidR="0043706E" w:rsidRPr="00E0017C" w:rsidRDefault="0043706E" w:rsidP="0043706E">
      <w:pPr>
        <w:tabs>
          <w:tab w:val="left" w:pos="1560"/>
          <w:tab w:val="left" w:pos="8820"/>
        </w:tabs>
        <w:ind w:left="1701" w:right="-81" w:hanging="850"/>
        <w:jc w:val="both"/>
      </w:pPr>
      <w:r w:rsidRPr="00E0017C">
        <w:t>1.2.1  Fornecer os insumos para a desinfecção e fluoretação (cloro e flúor) em estado sólido e em quantidades suficientes e compatíveis para atender os padrões de qualidade da água para consumo humano;</w:t>
      </w:r>
    </w:p>
    <w:p w:rsidR="0043706E" w:rsidRPr="00E0017C" w:rsidRDefault="0043706E" w:rsidP="0043706E">
      <w:pPr>
        <w:tabs>
          <w:tab w:val="left" w:pos="1560"/>
          <w:tab w:val="left" w:pos="8820"/>
        </w:tabs>
        <w:ind w:left="1701" w:right="-81" w:hanging="850"/>
        <w:jc w:val="both"/>
      </w:pPr>
      <w:r w:rsidRPr="00E0017C">
        <w:t>1.2.2 Efetuar a assistência e manutenção das Estações de Tratameno, conforme descrito no presente termo de referência</w:t>
      </w:r>
    </w:p>
    <w:p w:rsidR="0043706E" w:rsidRPr="00E0017C" w:rsidRDefault="0043706E" w:rsidP="0043706E">
      <w:pPr>
        <w:tabs>
          <w:tab w:val="left" w:pos="1560"/>
          <w:tab w:val="left" w:pos="8820"/>
        </w:tabs>
        <w:ind w:left="1701" w:right="-81" w:hanging="850"/>
        <w:jc w:val="both"/>
      </w:pPr>
      <w:r w:rsidRPr="00E0017C">
        <w:t>1.2.3. Efetuar a Limpeza e desinfecção periódica dos reservatórios de distribuição semestralmente conforme normas regulamentares do Ministério de Saúde;</w:t>
      </w:r>
    </w:p>
    <w:p w:rsidR="0043706E" w:rsidRPr="00E0017C" w:rsidRDefault="0043706E" w:rsidP="0043706E">
      <w:pPr>
        <w:tabs>
          <w:tab w:val="left" w:pos="1560"/>
          <w:tab w:val="left" w:pos="8820"/>
        </w:tabs>
        <w:ind w:left="1701" w:right="-81" w:hanging="850"/>
        <w:jc w:val="both"/>
      </w:pPr>
      <w:r w:rsidRPr="00E0017C">
        <w:t>1.2.4. Fornecer materiais utilizados na limpeza e desinfecção dos reservatórios;</w:t>
      </w:r>
    </w:p>
    <w:p w:rsidR="0043706E" w:rsidRPr="00E0017C" w:rsidRDefault="0043706E" w:rsidP="0043706E">
      <w:pPr>
        <w:tabs>
          <w:tab w:val="left" w:pos="1560"/>
          <w:tab w:val="left" w:pos="8820"/>
        </w:tabs>
        <w:ind w:left="1701" w:right="-81" w:hanging="850"/>
        <w:jc w:val="both"/>
      </w:pPr>
      <w:r w:rsidRPr="00E0017C">
        <w:t>1.2.5   Fornecimento de certificados de limpeza e desinfecção dos reservatórios por ocasião deste trabalho;</w:t>
      </w:r>
    </w:p>
    <w:p w:rsidR="0043706E" w:rsidRPr="00E0017C" w:rsidRDefault="0043706E" w:rsidP="0043706E">
      <w:pPr>
        <w:tabs>
          <w:tab w:val="left" w:pos="1276"/>
          <w:tab w:val="left" w:pos="1701"/>
          <w:tab w:val="left" w:pos="8820"/>
        </w:tabs>
        <w:ind w:left="1560" w:right="-81" w:hanging="708"/>
        <w:jc w:val="both"/>
      </w:pPr>
      <w:r w:rsidRPr="00E0017C">
        <w:t>1.2.6   Treinamento e capacitação técnica para realização de leitura de cloro residual diário;</w:t>
      </w:r>
    </w:p>
    <w:p w:rsidR="0043706E" w:rsidRPr="00E0017C" w:rsidRDefault="0043706E" w:rsidP="0043706E">
      <w:pPr>
        <w:tabs>
          <w:tab w:val="left" w:pos="1560"/>
          <w:tab w:val="left" w:pos="8820"/>
        </w:tabs>
        <w:ind w:left="1560" w:right="-81" w:hanging="708"/>
        <w:jc w:val="both"/>
      </w:pPr>
      <w:r w:rsidRPr="00E0017C">
        <w:lastRenderedPageBreak/>
        <w:t>1.2.7    Fornecimento de materiais e utensílios para testes de cloro residual em amostras de água;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1.2.8   Assistência técnica 24 horas no atendimento e manutenção dos equipamentos e insumos;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1.2.9    Recolher quinzenalmente amostras de água e encaminhar para laboratório de análises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1.2.10  Fornecer planilha quinzenal para controle de cloro residual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1.2.11   Responsabilidade técnica sobre o controle da qualidade da água;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1.2.7   Fornecimento de relatórios técnicos mensais de controle;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1.2.8  Fornecimento de embalagens e materiais para recolhimento de amostras para análises;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1.2.9   Fornecimento quinzenal de análise microbiológica da água;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1.2.10 Fornecimento quinzenal de análise de fluoretos;</w:t>
      </w:r>
    </w:p>
    <w:p w:rsidR="0043706E" w:rsidRPr="00E0017C" w:rsidRDefault="0043706E" w:rsidP="0043706E">
      <w:pPr>
        <w:tabs>
          <w:tab w:val="left" w:pos="1560"/>
          <w:tab w:val="left" w:pos="1701"/>
          <w:tab w:val="left" w:pos="8820"/>
        </w:tabs>
        <w:ind w:left="1560" w:right="-81" w:hanging="708"/>
        <w:jc w:val="both"/>
      </w:pPr>
      <w:r w:rsidRPr="00E0017C">
        <w:t>1.2.11 Fornecimento de uma análise físico-química (pH, cor e turbidez), de acordo com a tabela 9 da Portaria 2914/2004 do Ministério da Saúde;</w:t>
      </w:r>
    </w:p>
    <w:p w:rsidR="0043706E" w:rsidRPr="00E0017C" w:rsidRDefault="0043706E" w:rsidP="0043706E">
      <w:pPr>
        <w:jc w:val="both"/>
        <w:rPr>
          <w:b/>
        </w:rPr>
      </w:pPr>
    </w:p>
    <w:p w:rsidR="0043706E" w:rsidRPr="00E0017C" w:rsidRDefault="0043706E" w:rsidP="0043706E">
      <w:pPr>
        <w:pStyle w:val="Ttulo7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DISPOSIÇÕES GERAIS</w:t>
      </w:r>
    </w:p>
    <w:p w:rsidR="002D5A69" w:rsidRPr="00E0017C" w:rsidRDefault="002D5A69" w:rsidP="0043706E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43706E" w:rsidRPr="00E0017C" w:rsidRDefault="0043706E" w:rsidP="00437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017C">
        <w:rPr>
          <w:sz w:val="22"/>
          <w:szCs w:val="22"/>
          <w:u w:val="single"/>
        </w:rPr>
        <w:t>A CONTRATADA</w:t>
      </w:r>
      <w:r w:rsidRPr="00E0017C">
        <w:rPr>
          <w:sz w:val="22"/>
          <w:szCs w:val="22"/>
        </w:rPr>
        <w:t xml:space="preserve"> :</w:t>
      </w:r>
    </w:p>
    <w:p w:rsidR="0043706E" w:rsidRPr="00E0017C" w:rsidRDefault="0043706E" w:rsidP="00437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017C">
        <w:rPr>
          <w:sz w:val="22"/>
          <w:szCs w:val="22"/>
        </w:rPr>
        <w:t>- deverá fornecer todos os materiais, mão de obra e equipamentos necessários á execução dos serviços indicados nas especificações e nas Normas Técnicas que regem o assunto, objeto da licitação;</w:t>
      </w:r>
    </w:p>
    <w:p w:rsidR="0043706E" w:rsidRPr="00E0017C" w:rsidRDefault="0043706E" w:rsidP="00437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017C">
        <w:rPr>
          <w:sz w:val="22"/>
          <w:szCs w:val="22"/>
        </w:rPr>
        <w:t>- se responsabilizará integralmente pela guarda de máquinas, ferramentas e equipamentos em geral;</w:t>
      </w:r>
    </w:p>
    <w:p w:rsidR="0043706E" w:rsidRPr="00E0017C" w:rsidRDefault="0043706E" w:rsidP="0043706E">
      <w:pPr>
        <w:pStyle w:val="Corpodetexto"/>
        <w:rPr>
          <w:rFonts w:ascii="Times New Roman" w:hAnsi="Times New Roman" w:cs="Times New Roman"/>
          <w:szCs w:val="22"/>
        </w:rPr>
      </w:pPr>
      <w:r w:rsidRPr="00E0017C">
        <w:rPr>
          <w:rFonts w:ascii="Times New Roman" w:hAnsi="Times New Roman" w:cs="Times New Roman"/>
          <w:szCs w:val="22"/>
        </w:rPr>
        <w:t>- deverá preencher e recolher uma A.R.T. (Anotação de Responsabilidade Técnica) geral, referente à responsabilidade técnica de execução de todos os serviços;</w:t>
      </w:r>
    </w:p>
    <w:p w:rsidR="0043706E" w:rsidRPr="00E0017C" w:rsidRDefault="0043706E" w:rsidP="004370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706E" w:rsidRPr="00E0017C" w:rsidRDefault="0043706E" w:rsidP="0094142E">
      <w:pPr>
        <w:autoSpaceDE w:val="0"/>
        <w:autoSpaceDN w:val="0"/>
        <w:adjustRightInd w:val="0"/>
        <w:jc w:val="both"/>
        <w:rPr>
          <w:szCs w:val="22"/>
        </w:rPr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SEGUNDA - DOCUMENTOS INTEGRANTES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2.1- Para todos os efeitos legais, bem como para definir procedimentos e normas decorrentes das obrigações ora contraídas, integram este Contrato, como se nele estivessem transcritos, com todos os seus anexos, os seguintes documentos: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 xml:space="preserve">a) Edital da Tomada de Preços nº </w:t>
      </w:r>
      <w:r w:rsidR="005264F2" w:rsidRPr="00E0017C">
        <w:rPr>
          <w:b/>
          <w:bCs/>
          <w:u w:val="single"/>
        </w:rPr>
        <w:t>0</w:t>
      </w:r>
      <w:r w:rsidR="0094142E" w:rsidRPr="00E0017C">
        <w:rPr>
          <w:b/>
          <w:bCs/>
          <w:u w:val="single"/>
        </w:rPr>
        <w:t>1</w:t>
      </w:r>
      <w:r w:rsidRPr="00E0017C">
        <w:rPr>
          <w:b/>
          <w:bCs/>
          <w:u w:val="single"/>
        </w:rPr>
        <w:t>/201</w:t>
      </w:r>
      <w:r w:rsidR="0094142E" w:rsidRPr="00E0017C">
        <w:rPr>
          <w:b/>
          <w:bCs/>
          <w:u w:val="single"/>
        </w:rPr>
        <w:t>5</w:t>
      </w:r>
      <w:r w:rsidRPr="00E0017C">
        <w:t xml:space="preserve"> e seus Anexos;</w:t>
      </w:r>
    </w:p>
    <w:p w:rsidR="002A72E0" w:rsidRPr="00E0017C" w:rsidRDefault="002A72E0">
      <w:pPr>
        <w:pStyle w:val="Corpodetexto3"/>
        <w:rPr>
          <w:rFonts w:ascii="Times New Roman" w:hAnsi="Times New Roman" w:cs="Times New Roman"/>
          <w:color w:val="auto"/>
          <w:sz w:val="24"/>
        </w:rPr>
      </w:pPr>
      <w:r w:rsidRPr="00E0017C">
        <w:rPr>
          <w:rFonts w:ascii="Times New Roman" w:hAnsi="Times New Roman" w:cs="Times New Roman"/>
          <w:color w:val="auto"/>
          <w:sz w:val="24"/>
        </w:rPr>
        <w:t>b) Proposta da CONTRATADA.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2.2 - Os documentos referidos no presente item</w:t>
      </w:r>
      <w:r w:rsidR="005264F2" w:rsidRPr="00E0017C">
        <w:t xml:space="preserve"> são</w:t>
      </w:r>
      <w:r w:rsidRPr="00E0017C">
        <w:t xml:space="preserve"> considerados suficientes para, em complemento a este Contrato, definir a sua extensão e, desta forma, reger a execução do objeto do contrato.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TERCEIRA – PRAZOS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3.1 - O</w:t>
      </w:r>
      <w:r w:rsidR="00B944B9" w:rsidRPr="00E0017C">
        <w:t xml:space="preserve"> contrato tem vigência de 12 meses, podendo ser prorrogado por termo aditivo firmado entre as partes conforme conveniência da Administração Municipal pelo prazo máximo de até 60 meses</w:t>
      </w:r>
      <w:r w:rsidRPr="00E0017C">
        <w:t>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QUARTA – PREÇOS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4.1 - Os preços para a execução do objeto deste Contrato</w:t>
      </w:r>
      <w:r w:rsidR="005264F2" w:rsidRPr="00E0017C">
        <w:t xml:space="preserve"> são</w:t>
      </w:r>
      <w:r w:rsidRPr="00E0017C">
        <w:t xml:space="preserve"> os apresentados na Proposta da CONTRATADA, devidamente aprovada pelo MUNICÍPIO, os quais totalizam o valor de </w:t>
      </w:r>
      <w:r w:rsidRPr="00E0017C">
        <w:rPr>
          <w:b/>
          <w:sz w:val="32"/>
          <w:u w:val="single"/>
        </w:rPr>
        <w:t xml:space="preserve">R$ </w:t>
      </w:r>
      <w:r w:rsidR="002D5A69" w:rsidRPr="00E0017C">
        <w:rPr>
          <w:b/>
          <w:sz w:val="32"/>
          <w:u w:val="single"/>
        </w:rPr>
        <w:t>1.687,20</w:t>
      </w:r>
      <w:r w:rsidRPr="00E0017C">
        <w:rPr>
          <w:b/>
          <w:sz w:val="32"/>
          <w:u w:val="single"/>
        </w:rPr>
        <w:t xml:space="preserve"> (</w:t>
      </w:r>
      <w:r w:rsidR="002D5A69" w:rsidRPr="00E0017C">
        <w:rPr>
          <w:b/>
          <w:sz w:val="32"/>
          <w:u w:val="single"/>
        </w:rPr>
        <w:t>Um mil seiscentos e oitenta e sete</w:t>
      </w:r>
      <w:r w:rsidRPr="00E0017C">
        <w:rPr>
          <w:b/>
          <w:sz w:val="32"/>
          <w:u w:val="single"/>
        </w:rPr>
        <w:t xml:space="preserve"> reais</w:t>
      </w:r>
      <w:r w:rsidR="002D5A69" w:rsidRPr="00E0017C">
        <w:rPr>
          <w:b/>
          <w:sz w:val="32"/>
          <w:u w:val="single"/>
        </w:rPr>
        <w:t xml:space="preserve"> e vinte centavos) </w:t>
      </w:r>
      <w:r w:rsidR="002D5A69" w:rsidRPr="00E0017C">
        <w:t>mensais, dentro da seguinte composição:</w:t>
      </w:r>
    </w:p>
    <w:p w:rsidR="002D5A69" w:rsidRPr="00E0017C" w:rsidRDefault="002D5A6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3204"/>
        <w:gridCol w:w="1569"/>
        <w:gridCol w:w="1341"/>
        <w:gridCol w:w="1251"/>
        <w:gridCol w:w="1296"/>
      </w:tblGrid>
      <w:tr w:rsidR="002D5A69" w:rsidRPr="00E0017C" w:rsidTr="00E601CC">
        <w:tc>
          <w:tcPr>
            <w:tcW w:w="889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lastRenderedPageBreak/>
              <w:t>Item</w:t>
            </w:r>
          </w:p>
        </w:tc>
        <w:tc>
          <w:tcPr>
            <w:tcW w:w="3324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Local</w:t>
            </w:r>
          </w:p>
        </w:tc>
        <w:tc>
          <w:tcPr>
            <w:tcW w:w="1608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Nº de famílias</w:t>
            </w:r>
          </w:p>
        </w:tc>
        <w:tc>
          <w:tcPr>
            <w:tcW w:w="136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Valor</w:t>
            </w:r>
          </w:p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Mensal</w:t>
            </w:r>
          </w:p>
        </w:tc>
        <w:tc>
          <w:tcPr>
            <w:tcW w:w="1256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Valor Anual</w:t>
            </w:r>
          </w:p>
        </w:tc>
        <w:tc>
          <w:tcPr>
            <w:tcW w:w="113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Valor para 60 meses</w:t>
            </w:r>
          </w:p>
        </w:tc>
      </w:tr>
      <w:tr w:rsidR="002D5A69" w:rsidRPr="00E0017C" w:rsidTr="00E601CC">
        <w:tc>
          <w:tcPr>
            <w:tcW w:w="889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01</w:t>
            </w:r>
          </w:p>
        </w:tc>
        <w:tc>
          <w:tcPr>
            <w:tcW w:w="3324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comunitário Linha Floresta, Selbach, RS</w:t>
            </w:r>
          </w:p>
        </w:tc>
        <w:tc>
          <w:tcPr>
            <w:tcW w:w="1608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48</w:t>
            </w:r>
          </w:p>
        </w:tc>
        <w:tc>
          <w:tcPr>
            <w:tcW w:w="136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R$ 355,20</w:t>
            </w:r>
          </w:p>
        </w:tc>
        <w:tc>
          <w:tcPr>
            <w:tcW w:w="1256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R$ 4.262,40</w:t>
            </w:r>
          </w:p>
        </w:tc>
        <w:tc>
          <w:tcPr>
            <w:tcW w:w="113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R$ 21.312,00</w:t>
            </w:r>
          </w:p>
        </w:tc>
      </w:tr>
      <w:tr w:rsidR="002D5A69" w:rsidRPr="00E0017C" w:rsidTr="00E601CC">
        <w:tc>
          <w:tcPr>
            <w:tcW w:w="889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02</w:t>
            </w:r>
          </w:p>
        </w:tc>
        <w:tc>
          <w:tcPr>
            <w:tcW w:w="3324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Riechel – Arroio Grande</w:t>
            </w:r>
          </w:p>
        </w:tc>
        <w:tc>
          <w:tcPr>
            <w:tcW w:w="1608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15</w:t>
            </w:r>
          </w:p>
        </w:tc>
        <w:tc>
          <w:tcPr>
            <w:tcW w:w="136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R$ 111,00</w:t>
            </w:r>
          </w:p>
        </w:tc>
        <w:tc>
          <w:tcPr>
            <w:tcW w:w="1256" w:type="dxa"/>
            <w:shd w:val="clear" w:color="auto" w:fill="auto"/>
          </w:tcPr>
          <w:p w:rsidR="002D5A69" w:rsidRPr="00E0017C" w:rsidRDefault="002D5A69" w:rsidP="002D5A69">
            <w:pPr>
              <w:rPr>
                <w:b/>
              </w:rPr>
            </w:pPr>
            <w:r w:rsidRPr="00E0017C">
              <w:rPr>
                <w:b/>
              </w:rPr>
              <w:t>R$ 1.332,00</w:t>
            </w:r>
          </w:p>
        </w:tc>
        <w:tc>
          <w:tcPr>
            <w:tcW w:w="113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R$ 6.660,00</w:t>
            </w:r>
          </w:p>
        </w:tc>
      </w:tr>
      <w:tr w:rsidR="002D5A69" w:rsidRPr="00E0017C" w:rsidTr="00E601CC">
        <w:tc>
          <w:tcPr>
            <w:tcW w:w="889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03</w:t>
            </w:r>
          </w:p>
        </w:tc>
        <w:tc>
          <w:tcPr>
            <w:tcW w:w="3324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Área industrial – Arroio Grande, Selbach, RS</w:t>
            </w:r>
          </w:p>
        </w:tc>
        <w:tc>
          <w:tcPr>
            <w:tcW w:w="1608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10</w:t>
            </w:r>
          </w:p>
        </w:tc>
        <w:tc>
          <w:tcPr>
            <w:tcW w:w="1362" w:type="dxa"/>
            <w:shd w:val="clear" w:color="auto" w:fill="auto"/>
          </w:tcPr>
          <w:p w:rsidR="002D5A69" w:rsidRPr="00E0017C" w:rsidRDefault="002D5A69" w:rsidP="002D5A69">
            <w:pPr>
              <w:jc w:val="center"/>
              <w:rPr>
                <w:b/>
              </w:rPr>
            </w:pPr>
            <w:r w:rsidRPr="00E0017C">
              <w:rPr>
                <w:b/>
              </w:rPr>
              <w:t>R$ 74,00</w:t>
            </w:r>
          </w:p>
        </w:tc>
        <w:tc>
          <w:tcPr>
            <w:tcW w:w="1256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R$ 888,00</w:t>
            </w:r>
          </w:p>
        </w:tc>
        <w:tc>
          <w:tcPr>
            <w:tcW w:w="113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R$ 4.440,00</w:t>
            </w:r>
          </w:p>
        </w:tc>
      </w:tr>
      <w:tr w:rsidR="002D5A69" w:rsidRPr="00E0017C" w:rsidTr="00E601CC">
        <w:tc>
          <w:tcPr>
            <w:tcW w:w="889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04</w:t>
            </w:r>
          </w:p>
        </w:tc>
        <w:tc>
          <w:tcPr>
            <w:tcW w:w="3324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Comunitário Arroio Grande, Selbach, RS</w:t>
            </w:r>
          </w:p>
        </w:tc>
        <w:tc>
          <w:tcPr>
            <w:tcW w:w="1608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140</w:t>
            </w:r>
          </w:p>
        </w:tc>
        <w:tc>
          <w:tcPr>
            <w:tcW w:w="136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R$ 1.036,00</w:t>
            </w:r>
          </w:p>
        </w:tc>
        <w:tc>
          <w:tcPr>
            <w:tcW w:w="1256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R$ 12.432,00</w:t>
            </w:r>
          </w:p>
        </w:tc>
        <w:tc>
          <w:tcPr>
            <w:tcW w:w="113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R$ 62.160,00</w:t>
            </w:r>
          </w:p>
        </w:tc>
      </w:tr>
      <w:tr w:rsidR="002D5A69" w:rsidRPr="00E0017C" w:rsidTr="00E601CC">
        <w:tc>
          <w:tcPr>
            <w:tcW w:w="889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05</w:t>
            </w:r>
          </w:p>
        </w:tc>
        <w:tc>
          <w:tcPr>
            <w:tcW w:w="3324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Sistema de Água – Poço Comunitário Rua Sofia Prediger, Arroio Grande, Selbach, RS</w:t>
            </w:r>
          </w:p>
        </w:tc>
        <w:tc>
          <w:tcPr>
            <w:tcW w:w="1608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15</w:t>
            </w:r>
          </w:p>
        </w:tc>
        <w:tc>
          <w:tcPr>
            <w:tcW w:w="136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R$ 111,00</w:t>
            </w:r>
          </w:p>
        </w:tc>
        <w:tc>
          <w:tcPr>
            <w:tcW w:w="1256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R$ 1.332,00</w:t>
            </w:r>
          </w:p>
        </w:tc>
        <w:tc>
          <w:tcPr>
            <w:tcW w:w="113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R$ 6.660,00</w:t>
            </w:r>
          </w:p>
        </w:tc>
      </w:tr>
      <w:tr w:rsidR="002D5A69" w:rsidRPr="00E0017C" w:rsidTr="00E601CC">
        <w:tc>
          <w:tcPr>
            <w:tcW w:w="889" w:type="dxa"/>
            <w:shd w:val="clear" w:color="auto" w:fill="auto"/>
          </w:tcPr>
          <w:p w:rsidR="002D5A69" w:rsidRPr="00E0017C" w:rsidRDefault="002D5A69" w:rsidP="00E601CC">
            <w:pPr>
              <w:jc w:val="both"/>
              <w:rPr>
                <w:b/>
              </w:rPr>
            </w:pPr>
            <w:r w:rsidRPr="00E0017C">
              <w:rPr>
                <w:b/>
              </w:rPr>
              <w:t>Global</w:t>
            </w:r>
          </w:p>
        </w:tc>
        <w:tc>
          <w:tcPr>
            <w:tcW w:w="3324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2D5A69" w:rsidRPr="00E0017C" w:rsidRDefault="002D5A69" w:rsidP="00E601CC">
            <w:pPr>
              <w:jc w:val="center"/>
              <w:rPr>
                <w:b/>
              </w:rPr>
            </w:pPr>
            <w:r w:rsidRPr="00E0017C">
              <w:rPr>
                <w:b/>
              </w:rPr>
              <w:t>R$ 1.687,20</w:t>
            </w:r>
          </w:p>
        </w:tc>
        <w:tc>
          <w:tcPr>
            <w:tcW w:w="1256" w:type="dxa"/>
            <w:shd w:val="clear" w:color="auto" w:fill="auto"/>
          </w:tcPr>
          <w:p w:rsidR="002D5A69" w:rsidRPr="00E0017C" w:rsidRDefault="002D5A69" w:rsidP="002D5A69">
            <w:pPr>
              <w:jc w:val="center"/>
              <w:rPr>
                <w:b/>
              </w:rPr>
            </w:pPr>
            <w:r w:rsidRPr="00E0017C">
              <w:rPr>
                <w:b/>
              </w:rPr>
              <w:t>R$ 20.246,00</w:t>
            </w:r>
          </w:p>
        </w:tc>
        <w:tc>
          <w:tcPr>
            <w:tcW w:w="1132" w:type="dxa"/>
            <w:shd w:val="clear" w:color="auto" w:fill="auto"/>
          </w:tcPr>
          <w:p w:rsidR="002D5A69" w:rsidRPr="00E0017C" w:rsidRDefault="002D5A69" w:rsidP="002D5A69">
            <w:pPr>
              <w:jc w:val="center"/>
              <w:rPr>
                <w:b/>
              </w:rPr>
            </w:pPr>
            <w:r w:rsidRPr="00E0017C">
              <w:rPr>
                <w:b/>
              </w:rPr>
              <w:t>R$ 101.232,00</w:t>
            </w:r>
          </w:p>
        </w:tc>
      </w:tr>
    </w:tbl>
    <w:p w:rsidR="002D5A69" w:rsidRPr="00E0017C" w:rsidRDefault="002D5A69" w:rsidP="002D5A69">
      <w:pPr>
        <w:autoSpaceDE w:val="0"/>
        <w:autoSpaceDN w:val="0"/>
        <w:adjustRightInd w:val="0"/>
        <w:jc w:val="both"/>
        <w:rPr>
          <w:sz w:val="22"/>
        </w:rPr>
      </w:pPr>
    </w:p>
    <w:p w:rsidR="002D5A69" w:rsidRPr="00E0017C" w:rsidRDefault="002D5A69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4.2 – Já estão inclusos no preço acima acordado todos os impostos, encargos sociais e tributários, bem como transporte e despesas operacionais, a exceção das cooperativas cujo tratamento está disciplinado no item 07 do edital.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QUINTA - CONDIÇÕES E FORMA DE PAGAMENTO</w:t>
      </w:r>
    </w:p>
    <w:p w:rsidR="002A72E0" w:rsidRPr="00E0017C" w:rsidRDefault="002A72E0">
      <w:pPr>
        <w:pStyle w:val="Corpodetexto2"/>
        <w:rPr>
          <w:rFonts w:ascii="Times New Roman" w:hAnsi="Times New Roman" w:cs="Times New Roman"/>
          <w:color w:val="auto"/>
          <w:sz w:val="24"/>
        </w:rPr>
      </w:pPr>
      <w:r w:rsidRPr="00E0017C">
        <w:rPr>
          <w:rFonts w:ascii="Times New Roman" w:hAnsi="Times New Roman" w:cs="Times New Roman"/>
          <w:color w:val="auto"/>
          <w:sz w:val="24"/>
        </w:rPr>
        <w:t>5.1 – O pagamento será efetuado em parcela única, de acordo com o cronograma físico financeiro, após:</w:t>
      </w:r>
      <w:r w:rsidR="00500C1F" w:rsidRPr="00E0017C">
        <w:rPr>
          <w:rFonts w:ascii="Times New Roman" w:hAnsi="Times New Roman" w:cs="Times New Roman"/>
          <w:color w:val="auto"/>
          <w:sz w:val="24"/>
        </w:rPr>
        <w:t xml:space="preserve"> ---</w:t>
      </w:r>
    </w:p>
    <w:p w:rsidR="00500C1F" w:rsidRPr="00E0017C" w:rsidRDefault="00500C1F" w:rsidP="00500C1F">
      <w:pPr>
        <w:ind w:left="993" w:hanging="567"/>
        <w:rPr>
          <w:sz w:val="22"/>
          <w:szCs w:val="22"/>
        </w:rPr>
      </w:pPr>
      <w:r w:rsidRPr="00E0017C">
        <w:rPr>
          <w:sz w:val="22"/>
          <w:szCs w:val="22"/>
        </w:rPr>
        <w:t>O pagamento será efetuado pela contratante sempre até o dia 5 do mês subseqüente a realização dos serviços, mediante a apresentação dos seguintes documentos:</w:t>
      </w:r>
    </w:p>
    <w:p w:rsidR="00500C1F" w:rsidRPr="00E0017C" w:rsidRDefault="00500C1F" w:rsidP="00500C1F">
      <w:pPr>
        <w:pStyle w:val="PargrafodaLista"/>
        <w:numPr>
          <w:ilvl w:val="0"/>
          <w:numId w:val="41"/>
        </w:numPr>
        <w:rPr>
          <w:rFonts w:ascii="Times New Roman" w:hAnsi="Times New Roman"/>
          <w:lang w:val="pt-BR"/>
        </w:rPr>
      </w:pPr>
      <w:r w:rsidRPr="00E0017C">
        <w:rPr>
          <w:rFonts w:ascii="Times New Roman" w:hAnsi="Times New Roman"/>
          <w:lang w:val="pt-BR"/>
        </w:rPr>
        <w:t>Medição quantitativa do volume de água consumida relativa ao período, obtida através da leitura de macro-medidor;</w:t>
      </w:r>
    </w:p>
    <w:p w:rsidR="00500C1F" w:rsidRPr="00E0017C" w:rsidRDefault="00500C1F" w:rsidP="00500C1F">
      <w:pPr>
        <w:pStyle w:val="PargrafodaLista"/>
        <w:numPr>
          <w:ilvl w:val="0"/>
          <w:numId w:val="41"/>
        </w:numPr>
        <w:ind w:left="1276" w:hanging="283"/>
        <w:rPr>
          <w:rFonts w:ascii="Times New Roman" w:hAnsi="Times New Roman"/>
          <w:lang w:val="pt-BR"/>
        </w:rPr>
      </w:pPr>
      <w:r w:rsidRPr="00E0017C">
        <w:rPr>
          <w:rFonts w:ascii="Times New Roman" w:hAnsi="Times New Roman"/>
          <w:lang w:val="pt-BR"/>
        </w:rPr>
        <w:t>Relatório técnico conforme padrões do SISAGUA;</w:t>
      </w:r>
    </w:p>
    <w:p w:rsidR="00500C1F" w:rsidRPr="00E0017C" w:rsidRDefault="00500C1F" w:rsidP="00500C1F">
      <w:pPr>
        <w:pStyle w:val="PargrafodaLista"/>
        <w:numPr>
          <w:ilvl w:val="0"/>
          <w:numId w:val="41"/>
        </w:numPr>
        <w:ind w:left="1276" w:hanging="283"/>
        <w:rPr>
          <w:rFonts w:ascii="Times New Roman" w:hAnsi="Times New Roman"/>
          <w:lang w:val="pt-BR"/>
        </w:rPr>
      </w:pPr>
      <w:r w:rsidRPr="00E0017C">
        <w:rPr>
          <w:rFonts w:ascii="Times New Roman" w:hAnsi="Times New Roman"/>
          <w:lang w:val="pt-BR"/>
        </w:rPr>
        <w:t>Análises da condição microbiológica e de fluoretos dos poços que compõe o sistema de distribuição;</w:t>
      </w:r>
    </w:p>
    <w:p w:rsidR="00500C1F" w:rsidRPr="00E0017C" w:rsidRDefault="00500C1F" w:rsidP="00500C1F">
      <w:pPr>
        <w:pStyle w:val="PargrafodaLista"/>
        <w:numPr>
          <w:ilvl w:val="0"/>
          <w:numId w:val="41"/>
        </w:numPr>
        <w:ind w:left="1276" w:hanging="283"/>
        <w:jc w:val="both"/>
        <w:rPr>
          <w:rFonts w:ascii="Times New Roman" w:hAnsi="Times New Roman"/>
          <w:lang w:val="pt-BR"/>
        </w:rPr>
      </w:pPr>
      <w:r w:rsidRPr="00E0017C">
        <w:rPr>
          <w:rFonts w:ascii="Times New Roman" w:hAnsi="Times New Roman"/>
          <w:lang w:val="pt-BR"/>
        </w:rPr>
        <w:t>Nota Fiscal referente aos serviços prestados;</w:t>
      </w:r>
    </w:p>
    <w:p w:rsidR="00500C1F" w:rsidRPr="00E0017C" w:rsidRDefault="00500C1F" w:rsidP="00500C1F">
      <w:pPr>
        <w:pStyle w:val="PargrafodaLista"/>
        <w:numPr>
          <w:ilvl w:val="0"/>
          <w:numId w:val="41"/>
        </w:numPr>
        <w:ind w:left="1276" w:hanging="283"/>
        <w:jc w:val="both"/>
        <w:rPr>
          <w:rFonts w:ascii="Times New Roman" w:hAnsi="Times New Roman"/>
          <w:lang w:val="pt-BR"/>
        </w:rPr>
      </w:pPr>
      <w:r w:rsidRPr="00E0017C">
        <w:rPr>
          <w:rFonts w:ascii="Times New Roman" w:hAnsi="Times New Roman"/>
          <w:lang w:val="pt-BR"/>
        </w:rPr>
        <w:t>Apresentação de Nota Fiscal e do Certificado de limpeza e desinfecção, juntamente com a análise microbiológica, no caso das limpezas dos reservatórios de abastecimento das comunidades rurais.</w:t>
      </w:r>
    </w:p>
    <w:p w:rsidR="002A72E0" w:rsidRPr="00E0017C" w:rsidRDefault="002A72E0">
      <w:pPr>
        <w:pStyle w:val="Corpodetexto2"/>
        <w:rPr>
          <w:rFonts w:ascii="Times New Roman" w:hAnsi="Times New Roman" w:cs="Times New Roman"/>
          <w:color w:val="auto"/>
          <w:sz w:val="24"/>
        </w:rPr>
      </w:pPr>
      <w:r w:rsidRPr="00E0017C">
        <w:rPr>
          <w:rFonts w:ascii="Times New Roman" w:hAnsi="Times New Roman" w:cs="Times New Roman"/>
          <w:color w:val="auto"/>
          <w:sz w:val="24"/>
        </w:rPr>
        <w:t xml:space="preserve">5.2 - </w:t>
      </w:r>
      <w:r w:rsidRPr="00E0017C">
        <w:rPr>
          <w:rFonts w:ascii="Times New Roman" w:hAnsi="Times New Roman" w:cs="Times New Roman"/>
          <w:bCs/>
          <w:color w:val="auto"/>
          <w:sz w:val="24"/>
        </w:rPr>
        <w:t xml:space="preserve">Em hipótese alguma serão efetivados pagamentos antecipados, sendo prerrogativa para a realização dos pagamentos no término da obra, sempre até o 5º (quinto) dia útil após a averiguações executadas pelo profissional da Prefeitura Municipal de </w:t>
      </w:r>
      <w:r w:rsidR="00E338FE" w:rsidRPr="00E0017C">
        <w:rPr>
          <w:rFonts w:ascii="Times New Roman" w:hAnsi="Times New Roman" w:cs="Times New Roman"/>
          <w:bCs/>
          <w:color w:val="auto"/>
          <w:sz w:val="24"/>
        </w:rPr>
        <w:t>SELBACH</w:t>
      </w:r>
      <w:r w:rsidRPr="00E0017C">
        <w:rPr>
          <w:rFonts w:ascii="Times New Roman" w:hAnsi="Times New Roman" w:cs="Times New Roman"/>
          <w:color w:val="auto"/>
          <w:sz w:val="24"/>
        </w:rPr>
        <w:t>.</w:t>
      </w:r>
    </w:p>
    <w:p w:rsidR="002A72E0" w:rsidRPr="00E0017C" w:rsidRDefault="002A72E0">
      <w:pPr>
        <w:pStyle w:val="Corpodetexto"/>
        <w:rPr>
          <w:rFonts w:ascii="Times New Roman" w:hAnsi="Times New Roman" w:cs="Times New Roman"/>
          <w:sz w:val="24"/>
        </w:rPr>
      </w:pPr>
      <w:r w:rsidRPr="00E0017C">
        <w:rPr>
          <w:rFonts w:ascii="Times New Roman" w:hAnsi="Times New Roman" w:cs="Times New Roman"/>
          <w:sz w:val="24"/>
        </w:rPr>
        <w:t xml:space="preserve">5.3 - A CONTRATADA fica vedado negociar ou efetuar a cobrança ou o desconto da(s) duplicata(s) emitida(s) através de rede bancária ou com terceiros, permitindo-se, tão somente, cobrança(s) em carteira simples, ou seja, diretamente no MUNICÍPIO. 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lastRenderedPageBreak/>
        <w:t>5.4 - No caso da execução não estar de acordo com as Especificações Técnicas e demais exigências fixadas neste Contrato, o MUNICÍPIO fica desde já autorizado a reter o pagamento em sua integridade, até que sejam processadas as alterações e retificações determinadas, aplicando-se à CONTRATADA a multa prevista na Cláusula 13.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5.5 - Durante o período de retenção, não correrão juros ou atualizações monetárias de natureza qualquer, sem prejuízo de outras penalidades previstas neste.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5.6 – O(s) comprovante(s) de pagamento(s) efetuado(s), fica(m) valendo, para todos os fins de direito, como quitação do pagamento, pelos quais a CONTRATADA outorga ao MUNICÍPIO, ampla, geral e irrevogável quitação do pagamento estipulado neste contrato.</w:t>
      </w:r>
    </w:p>
    <w:p w:rsidR="002A72E0" w:rsidRPr="00E0017C" w:rsidRDefault="002A72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SEXTA - TRANSFERÊNCIA DO CONTRATO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6.1 - A CONTRATADA não poderá transferir o presente Contrato, no todo ou em parte, nem poderá sub-contratar os serviços relativos ao seu objeto, sem o expresso consentimento do MUNICÍPIO, dado por escrito, sob pena de rescisão do ajuste.</w:t>
      </w: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SÉTIMA – OBRIGAÇÕES E DIREITOS DA CONTRATADA</w:t>
      </w: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sz w:val="22"/>
          <w:szCs w:val="20"/>
        </w:rPr>
        <w:t xml:space="preserve">- </w:t>
      </w:r>
      <w:r w:rsidRPr="00E0017C">
        <w:t>Constitui direito da CONTRATADA receber o valor ajustado, na forma e prazo convencionados.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- Constitui obrigação da CONTRATADA: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7.1 – Realizar o objeto contratado, de acordo com as especificações técnicas, no local previamente determinado pelo MUNICÍPIO, de forma a cumprir todos os compromissos assumidos nos termos do Edital e seus anexos e do presente Contrato;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7.2 - Fornecer e tornar obrigatório o uso de Equipamentos de Proteção Individual (EPI) pelos seus empregados, adequados aos riscos decorrentes de execução do escopo contratual, garantindo a integridade física dos trabalhadores durante o exercício das atividades, inclusive a terceiros.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7.3 – Manter as áreas das obras e/ou serviços ou de armazenamento e estocagem de materiais devidamente demarcados, isoladas e vigiadas de forma a impedir o acesso de pessoas estranhas aos serviços.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7.4 - Paralisar os serviços quando constatado risco grave e iminente aos seus empregados e terceiros, em conformidade com os parâmetros estabelecidos pela legislação vigente.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7.5 – Responder pelo integral cumprimento das leis vigentes no país, em especial quanto às obrigações trabalhistas, previdenciárias, fiscais, securitárias, comerciais, civis e criminais, relacionadas direta ou indiretamente ao objeto contratado, a partir da data de início do contrato.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7.6 – Responsabilizar-se por todos os danos e prejuízos de qualquer natureza, causados ao MUNICÍPIO e/ou terceiros, devido a sua ação ou omissão, ou de seus empregados, sub-contratados e prepostos, decorrentes do objeto contratado, sem que a fiscalização exercida pelo MUNICÍPIO exclua ou atenue esta responsabilidade.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7.7 – Permitir à fiscalização do MUNICÍPIO livre acesso, em qualquer época ou momento no local da obra.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7.8 - A CONTRATADA é responsável pela análise e estudo de todos os documentos fornecidos pelo MUNICÍPIO para a execução do objeto contratado, não se admitindo, em nenhuma hipótese, a alegação de ignorância, defeito ou insuficiência de tais documentos.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7.9 - Não existirá qualquer vínculo contratual entre eventuais sub-contratados e o MUNICÍPIO, perante a qual o único responsável pelo cumprimento deste contrato será sempre a CONTRATADA.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lastRenderedPageBreak/>
        <w:t>7.10 – Responsabilizar-se pelo fornecimento de energia elétrica e água no local da obra, caso houver necessidade, de acordo com as especificações exigidas pelos equipamentos, para o perfeito andamento do objeto deste Contrato.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 xml:space="preserve">7.11 – Fica obrigado a aceitar, nas mesmas condições contratuais, os acréscimos ou supressões que se fizerem necessárias, até 25 % (vinte e cinco por cento) do valor inicial atualizado do contrato. </w:t>
      </w:r>
    </w:p>
    <w:p w:rsidR="002A72E0" w:rsidRPr="00E0017C" w:rsidRDefault="002A72E0">
      <w:pPr>
        <w:spacing w:line="100" w:lineRule="atLeast"/>
        <w:jc w:val="both"/>
      </w:pPr>
      <w:r w:rsidRPr="00E0017C">
        <w:t xml:space="preserve">7.12 – Apresentar, sempre que exigidas pela CONTRATANTE, quaisquer documentos constantes das disposições contidas no Decreto n.º 612 de 21/07/92 e Lei n.º 8.212/91, e demais legislações previdenciárias, bem como, os demais documentos apresentados na licitação, caso o vencimento dos comprovantes apresentados no certame, seja anterior ao término da vigência desta contratação. 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7.13 -  Observar a legislação trabalhista e previdenciária quanto ao pessoal empregado nos serviços de que trata este contrato de prestação de serviço de transporte escolar, sem qualquer ônus à CONTRATANTE.</w:t>
      </w:r>
    </w:p>
    <w:p w:rsidR="002A72E0" w:rsidRPr="00E0017C" w:rsidRDefault="002A72E0">
      <w:pPr>
        <w:pStyle w:val="WW-Padro"/>
        <w:jc w:val="both"/>
        <w:rPr>
          <w:szCs w:val="24"/>
        </w:rPr>
      </w:pPr>
      <w:r w:rsidRPr="00E0017C">
        <w:rPr>
          <w:szCs w:val="24"/>
        </w:rPr>
        <w:t xml:space="preserve">7.14 - </w:t>
      </w:r>
      <w:r w:rsidRPr="00E0017C">
        <w:rPr>
          <w:b/>
          <w:szCs w:val="24"/>
        </w:rPr>
        <w:t xml:space="preserve"> </w:t>
      </w:r>
      <w:r w:rsidRPr="00E0017C">
        <w:rPr>
          <w:szCs w:val="24"/>
        </w:rPr>
        <w:t>Arcar com encargos trabalhistas, fiscais (ICMS e outros), previdenciários, comerciais, tributários, tarifas, fretes, seguros, transporte, materiais, combustível, motorista habilitado, mão-de-obra, peças, responsabilidade civil e outros resul</w:t>
      </w:r>
      <w:r w:rsidRPr="00E0017C">
        <w:rPr>
          <w:szCs w:val="24"/>
        </w:rPr>
        <w:softHyphen/>
        <w:t>tantes do contrato, bem como os riscos atinentes à atividade, inclusive quaisquer despesas, que venham a incidir no período de contratação.</w:t>
      </w:r>
    </w:p>
    <w:p w:rsidR="002A72E0" w:rsidRPr="00E0017C" w:rsidRDefault="002A72E0">
      <w:pPr>
        <w:ind w:left="720"/>
        <w:jc w:val="both"/>
      </w:pPr>
      <w:r w:rsidRPr="00E0017C">
        <w:t>7.14.a - Entende-se por encargos os tributos (impostos, taxas), contribuições fiscais e parafiscais, emolumentos, fornecimento de mão-de-obra especializada, os instituídos por leis sociais, administração, lucros, máquinas e ferramental, transporte de material, de pessoal, estada, hospedagem, alimentação e qualquer despesa, acessória e/ou necessária, não especificada neste contrato.</w:t>
      </w:r>
    </w:p>
    <w:p w:rsidR="002A72E0" w:rsidRPr="00E0017C" w:rsidRDefault="002A72E0">
      <w:pPr>
        <w:pStyle w:val="Corpodetexto2"/>
        <w:rPr>
          <w:rFonts w:ascii="Times New Roman" w:hAnsi="Times New Roman" w:cs="Times New Roman"/>
          <w:color w:val="auto"/>
          <w:sz w:val="24"/>
        </w:rPr>
      </w:pPr>
      <w:r w:rsidRPr="00E0017C">
        <w:rPr>
          <w:rFonts w:ascii="Times New Roman" w:hAnsi="Times New Roman" w:cs="Times New Roman"/>
          <w:color w:val="auto"/>
          <w:sz w:val="24"/>
        </w:rPr>
        <w:t>7.15 - Cumprir fielmente o contrato, em compatibilidade com as obrigações assumidas.</w:t>
      </w:r>
    </w:p>
    <w:p w:rsidR="002A72E0" w:rsidRPr="00E0017C" w:rsidRDefault="002A7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E0017C">
        <w:t>7.16 - Assumir todas as responsabilidades inerentes à sua atividade inclusive despesas decorrentes de eventuais acidentes, abrangendo danos pessoais, multas e outros que venham a ocorrer durante a execução das obras, ficando a CONTRATANTE isenta de qualquer responsabilidade ou indenização.</w:t>
      </w:r>
    </w:p>
    <w:p w:rsidR="002A72E0" w:rsidRPr="00E0017C" w:rsidRDefault="002A7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E0017C">
        <w:t>7.17 - Não poderá subcontratar ou transferir, total ou parcialmente, os serviços ora contratados.</w:t>
      </w:r>
    </w:p>
    <w:p w:rsidR="002A72E0" w:rsidRPr="00E0017C" w:rsidRDefault="002A7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E0017C">
        <w:t>7.18 - Arcar com todas as despesas neces</w:t>
      </w:r>
      <w:r w:rsidRPr="00E0017C">
        <w:softHyphen/>
        <w:t>sárias à execução do objeto contratado.</w:t>
      </w:r>
    </w:p>
    <w:p w:rsidR="002A72E0" w:rsidRPr="00E0017C" w:rsidRDefault="002A7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E0017C">
        <w:t>7.19 - Prestar toda e qualquer informação sobre a prestação dos serviços.</w:t>
      </w:r>
    </w:p>
    <w:p w:rsidR="002A72E0" w:rsidRPr="00E0017C" w:rsidRDefault="002A7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E0017C">
        <w:t>7.20 - Responder pela qualidade, quantidade, validade, segurança e demais características dos serviços, bem como as observações às normas técnicas.</w:t>
      </w:r>
    </w:p>
    <w:p w:rsidR="002A72E0" w:rsidRPr="00E0017C" w:rsidRDefault="002A72E0">
      <w:pPr>
        <w:pStyle w:val="Corpodetexto2"/>
        <w:rPr>
          <w:rFonts w:ascii="Times New Roman" w:hAnsi="Times New Roman" w:cs="Times New Roman"/>
          <w:color w:val="auto"/>
          <w:sz w:val="24"/>
        </w:rPr>
      </w:pPr>
      <w:r w:rsidRPr="00E0017C">
        <w:rPr>
          <w:rFonts w:ascii="Times New Roman" w:hAnsi="Times New Roman" w:cs="Times New Roman"/>
          <w:color w:val="auto"/>
          <w:sz w:val="24"/>
        </w:rPr>
        <w:t>7.21 - Informar à Gerência de Infra-Estrutura e Desenvolvimento Econômico, qualquer mudança de endereço, telefone, fax ou outros;</w:t>
      </w:r>
    </w:p>
    <w:p w:rsidR="002A72E0" w:rsidRPr="00E0017C" w:rsidRDefault="002A72E0">
      <w:pPr>
        <w:pStyle w:val="Corpodetexto2"/>
        <w:rPr>
          <w:rFonts w:ascii="Times New Roman" w:hAnsi="Times New Roman" w:cs="Times New Roman"/>
          <w:color w:val="auto"/>
          <w:sz w:val="24"/>
        </w:rPr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OITAVA – OBRIGAÇÕES E DIREITOS DO MUNICÍPIO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Constituem obrigações e direitos do MUNICÍPIO: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8.1 – Fiscalizar os serviços da CONTRATADA;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8.2 – Aplicar as penalidades previstas em lei e no presente contrato;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8.3 – pagar à CONTRATADA o valor da(s) fatura(s) pela execução do objeto nos termos do presente Contrato nos prazos estipulados na Cláusula Quinta.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 xml:space="preserve">8.4 - </w:t>
      </w:r>
      <w:smartTag w:uri="urn:schemas-microsoft-com:office:smarttags" w:element="PersonName">
        <w:smartTagPr>
          <w:attr w:name="ProductID" w:val="Em sendo contratada Cooperativa"/>
        </w:smartTagPr>
        <w:r w:rsidRPr="00E0017C">
          <w:t>Em sendo contratada Cooperativa</w:t>
        </w:r>
      </w:smartTag>
      <w:r w:rsidRPr="00E0017C">
        <w:t xml:space="preserve"> de Trabalho, a contratação será firmada pelo valor da proposta apresentada por esta, uma vez que o percentual de 15% (quinze por cento) sobre o Valor Bruto da Nota Fiscal deverá ser recolhido pelo contratante, a título de contribuição à Seguridade Social.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NONA - ACOMPANHAMENTO DA EXECUÇÃO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9.1 – O MUNICÍPIO indica desde já o</w:t>
      </w:r>
      <w:r w:rsidR="007B09DA" w:rsidRPr="00E0017C">
        <w:t>s</w:t>
      </w:r>
      <w:r w:rsidRPr="00E0017C">
        <w:t xml:space="preserve"> servidor</w:t>
      </w:r>
      <w:r w:rsidR="007B09DA" w:rsidRPr="00E0017C">
        <w:t>es</w:t>
      </w:r>
      <w:r w:rsidRPr="00E0017C">
        <w:t xml:space="preserve"> público</w:t>
      </w:r>
      <w:r w:rsidR="007B09DA" w:rsidRPr="00E0017C">
        <w:t>s municipais</w:t>
      </w:r>
      <w:r w:rsidRPr="00E0017C">
        <w:t xml:space="preserve"> </w:t>
      </w:r>
      <w:r w:rsidR="007B09DA" w:rsidRPr="00E0017C">
        <w:t>Jaqueson Kempf e Neri Fritsh</w:t>
      </w:r>
      <w:r w:rsidRPr="00E0017C">
        <w:t xml:space="preserve"> </w:t>
      </w:r>
      <w:r w:rsidR="007A4D5C" w:rsidRPr="00E0017C">
        <w:t>juntamente com os profissionais do Setor de Projetos</w:t>
      </w:r>
      <w:r w:rsidRPr="00E0017C">
        <w:t>, como interlocutores de todos os contatos com a CONTRATADA, bem como, agentes fiscalizadores do desenvolvimento dos trabalhos.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9.2 – Em relação ao acompanhamento da obra, poderão ser procedidas reuniões, na medida em que as necessidades do desenvolvimento dos trabalhos assim exigirem.</w:t>
      </w: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DÉCIMA – QUESTÕES RELATIVAS AO MEIO AMBIENTE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10.1 – A CONTRATADA obriga-se a cumprir o disposto na legislação nacional, estadual e municipal relativa à proteção ambiental;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10.2 – A CONTRATADA deverá submeter-se a todas as medidas adotadas pelas autoridades com poderes de fiscalização do meio ambiente, no âmbito das respectivas competências.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DÉCIMA PRIMEIRA - RECEBIMENTO DO OBJETO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11.1 Após a conclusão da execução do objeto do Contrato, a CONTRATADA, encaminhará ao MUNICÍPIO, mediante protocolo, a comunicação escrita do término dos serviços.</w:t>
      </w:r>
    </w:p>
    <w:p w:rsidR="002A72E0" w:rsidRPr="00E0017C" w:rsidRDefault="002A72E0">
      <w:pPr>
        <w:pStyle w:val="Corpodetexto2"/>
        <w:rPr>
          <w:rFonts w:ascii="Times New Roman" w:hAnsi="Times New Roman" w:cs="Times New Roman"/>
          <w:color w:val="auto"/>
          <w:sz w:val="24"/>
        </w:rPr>
      </w:pPr>
      <w:r w:rsidRPr="00E0017C">
        <w:rPr>
          <w:rFonts w:ascii="Times New Roman" w:hAnsi="Times New Roman" w:cs="Times New Roman"/>
          <w:color w:val="auto"/>
          <w:sz w:val="24"/>
        </w:rPr>
        <w:t>11.2 - Com base na comunicação emitida pela CONTRATADA, o MUNICÍPIO realizará o recebimento da obra nos termos deste instrumento.</w:t>
      </w:r>
    </w:p>
    <w:p w:rsidR="002A72E0" w:rsidRPr="00E0017C" w:rsidRDefault="002A72E0">
      <w:pPr>
        <w:pStyle w:val="Corpodetexto"/>
        <w:rPr>
          <w:rFonts w:ascii="Times New Roman" w:hAnsi="Times New Roman" w:cs="Times New Roman"/>
          <w:sz w:val="24"/>
        </w:rPr>
      </w:pPr>
      <w:r w:rsidRPr="00E0017C">
        <w:rPr>
          <w:rFonts w:ascii="Times New Roman" w:hAnsi="Times New Roman" w:cs="Times New Roman"/>
          <w:sz w:val="24"/>
        </w:rPr>
        <w:t>11.3 - O profissional do MUNICÍPIO, responsável pelo acompanhamento e fiscalização, fará o recebimento provisório do objeto contratado dentro do prazo máximo de 5 (cinco) dias contados da data de comunicação escrita de seu término.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11.4 - Durante o período de 05 (cinco) dias da data de expedição do termo supra, a obra ficará sobre observação de modo a se verificar o cumprimento das exigências construtivas.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11.5 - Esgotado o prazo previsto na cláusula 11.4 e uma vez estando comprovada a adequação do objeto aos termos contratuais, a obra será recebida definitivamente pela fiscalização, designada pelo MUNICÍPIO, mediante termo circunstanciado, assinado pelas partes.</w:t>
      </w:r>
    </w:p>
    <w:p w:rsidR="002A72E0" w:rsidRPr="00E0017C" w:rsidRDefault="002A7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E0017C">
        <w:t>11.6. O recebimento definitivo dos serviços não exime a CONTRATADA de responsabilidade pela perfeição, qua</w:t>
      </w:r>
      <w:r w:rsidRPr="00E0017C">
        <w:softHyphen/>
        <w:t>lidade, quantidades, segurança, compatibilidade com o fim a que se destinam e demais peculiaridades dos mesmos.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E0017C">
        <w:rPr>
          <w:rFonts w:ascii="Times New Roman" w:hAnsi="Times New Roman" w:cs="Times New Roman"/>
          <w:b/>
          <w:bCs/>
        </w:rPr>
        <w:t>CLÁUSULA DÉCIMA SEGUNDA - DA DOTAÇÃO ORÇAMENTÁRIA</w:t>
      </w:r>
    </w:p>
    <w:p w:rsidR="002A72E0" w:rsidRPr="00E0017C" w:rsidRDefault="002A72E0">
      <w:pPr>
        <w:jc w:val="both"/>
      </w:pPr>
      <w:r w:rsidRPr="00E0017C">
        <w:t>12.1. As despesas correrão por conta das seguintes dotações orçamentárias:</w:t>
      </w:r>
    </w:p>
    <w:p w:rsidR="002A72E0" w:rsidRPr="00E0017C" w:rsidRDefault="002A72E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4142E" w:rsidRPr="00E0017C" w:rsidRDefault="0094142E" w:rsidP="0094142E">
      <w:pPr>
        <w:pStyle w:val="Ttulo6"/>
        <w:ind w:left="0" w:firstLine="0"/>
        <w:rPr>
          <w:rFonts w:ascii="Times New Roman" w:hAnsi="Times New Roman" w:cs="Times New Roman"/>
          <w:color w:val="auto"/>
          <w:sz w:val="24"/>
        </w:rPr>
      </w:pPr>
      <w:r w:rsidRPr="00E0017C">
        <w:rPr>
          <w:rFonts w:ascii="Times New Roman" w:hAnsi="Times New Roman" w:cs="Times New Roman"/>
          <w:color w:val="auto"/>
          <w:sz w:val="24"/>
        </w:rPr>
        <w:t>05 Secretaria Municipal de Saúde</w:t>
      </w:r>
    </w:p>
    <w:p w:rsidR="0094142E" w:rsidRPr="00E0017C" w:rsidRDefault="0094142E" w:rsidP="0094142E">
      <w:pPr>
        <w:rPr>
          <w:b/>
        </w:rPr>
      </w:pPr>
      <w:r w:rsidRPr="00E0017C">
        <w:rPr>
          <w:b/>
        </w:rPr>
        <w:t>1030400060 – Abastecimento de água</w:t>
      </w:r>
    </w:p>
    <w:p w:rsidR="0094142E" w:rsidRPr="00E0017C" w:rsidRDefault="0094142E" w:rsidP="0094142E">
      <w:pPr>
        <w:rPr>
          <w:b/>
        </w:rPr>
      </w:pPr>
      <w:r w:rsidRPr="00E0017C">
        <w:rPr>
          <w:b/>
        </w:rPr>
        <w:t>10304000601.055 – Tratamento e desinfecção de água</w:t>
      </w:r>
    </w:p>
    <w:p w:rsidR="0094142E" w:rsidRPr="00E0017C" w:rsidRDefault="0094142E" w:rsidP="0094142E">
      <w:pPr>
        <w:rPr>
          <w:b/>
        </w:rPr>
      </w:pPr>
      <w:r w:rsidRPr="00E0017C">
        <w:rPr>
          <w:b/>
        </w:rPr>
        <w:t>33903900.0000 – Outros serviços de terceiros – Pessoa Jurídica</w:t>
      </w:r>
    </w:p>
    <w:p w:rsidR="00B07067" w:rsidRPr="00E0017C" w:rsidRDefault="00B07067" w:rsidP="00750321">
      <w:pPr>
        <w:ind w:firstLine="708"/>
        <w:rPr>
          <w:b/>
          <w:bCs/>
          <w:highlight w:val="yellow"/>
        </w:rPr>
      </w:pPr>
    </w:p>
    <w:p w:rsidR="002A72E0" w:rsidRPr="00E0017C" w:rsidRDefault="002A72E0" w:rsidP="00D46772">
      <w:pPr>
        <w:autoSpaceDE w:val="0"/>
        <w:autoSpaceDN w:val="0"/>
        <w:adjustRightInd w:val="0"/>
        <w:jc w:val="both"/>
        <w:rPr>
          <w:b/>
          <w:bCs/>
        </w:rPr>
      </w:pPr>
      <w:r w:rsidRPr="00E0017C">
        <w:rPr>
          <w:b/>
        </w:rPr>
        <w:t xml:space="preserve">CLÁUSULA DÉCIMA TERCEIRA - </w:t>
      </w:r>
      <w:r w:rsidRPr="00E0017C">
        <w:rPr>
          <w:b/>
          <w:bCs/>
        </w:rPr>
        <w:t xml:space="preserve"> DAS PENALIDADES E MULTAS</w:t>
      </w: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14.1 - A CONTRATADA sujeita-se às seguintes penalidades, garantida a defesa prévia:</w:t>
      </w:r>
    </w:p>
    <w:p w:rsidR="002A72E0" w:rsidRPr="00E0017C" w:rsidRDefault="002A72E0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a) advertência, por escrito, sempre que ocorrerem pequenas irregularidades, segundo entendimento da FISCALIZAÇÃO, para as quais haja concorrido;</w:t>
      </w:r>
    </w:p>
    <w:p w:rsidR="002A72E0" w:rsidRPr="00E0017C" w:rsidRDefault="002A72E0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b) multas sobre o valor total do contrato, no valor de:</w:t>
      </w:r>
    </w:p>
    <w:p w:rsidR="002A72E0" w:rsidRPr="00E0017C" w:rsidRDefault="002A72E0">
      <w:pPr>
        <w:pStyle w:val="NormalWeb"/>
        <w:spacing w:before="0" w:beforeAutospacing="0" w:after="0" w:afterAutospacing="0"/>
        <w:ind w:left="1440" w:right="144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10% nos casos de inexecução total ou execução imperfeita dos serviços;</w:t>
      </w:r>
    </w:p>
    <w:p w:rsidR="002A72E0" w:rsidRPr="00E0017C" w:rsidRDefault="002A72E0">
      <w:pPr>
        <w:pStyle w:val="NormalWeb"/>
        <w:spacing w:before="0" w:beforeAutospacing="0" w:after="0" w:afterAutospacing="0"/>
        <w:ind w:left="1440" w:right="144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lastRenderedPageBreak/>
        <w:t>7% nos casos de execução parcial ou em desacordo com as especificações a serem seguidas;</w:t>
      </w:r>
    </w:p>
    <w:p w:rsidR="002A72E0" w:rsidRPr="00E0017C" w:rsidRDefault="002A72E0">
      <w:pPr>
        <w:pStyle w:val="NormalWeb"/>
        <w:spacing w:before="0" w:beforeAutospacing="0" w:after="0" w:afterAutospacing="0"/>
        <w:ind w:left="1440" w:right="144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5% por descumprimento de cláusula contratual ou descumprimento de norma de legislação pertinente;</w:t>
      </w:r>
    </w:p>
    <w:p w:rsidR="002A72E0" w:rsidRPr="00E0017C" w:rsidRDefault="002A72E0">
      <w:pPr>
        <w:pStyle w:val="NormalWeb"/>
        <w:spacing w:before="0" w:beforeAutospacing="0" w:after="0" w:afterAutospacing="0"/>
        <w:ind w:left="1440" w:right="144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1% ao dia em caso de atraso na entrega do serviço que exceder o prazo fixado no Edital para a conclusão do objeto do contrato ou por não solução de irregularidades de que tenha sido advertida.</w:t>
      </w: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 xml:space="preserve">c) suspensão do direito de participar de licitações e contratos com a Administração por até 2 (dois) anos; e </w:t>
      </w: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E0017C">
        <w:rPr>
          <w:rFonts w:ascii="Times New Roman" w:hAnsi="Times New Roman" w:cs="Times New Roman"/>
        </w:rPr>
        <w:t>d) declaração de inidoneidade para licitar ou contratar com a Administração Pública, ressalvado o direito de defesa.</w:t>
      </w: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D46772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DÉCIMA QUARTA</w:t>
      </w:r>
      <w:r w:rsidR="002A72E0" w:rsidRPr="00E0017C">
        <w:rPr>
          <w:b/>
        </w:rPr>
        <w:t xml:space="preserve"> – RESCISÃO</w:t>
      </w: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16.1. – São motivos ensejadores da rescisão do presente contrato: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I - o não cumprimento ou o cumprimento irregular de quaisquer das cláusulas estipuladas neste contrato;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II - a prática de qualquer ato que se considere incompatível com o objeto aqui contratado;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III - a infração de qualquer disposição legal;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IV - a má qualidade de materiais, serviços e de mão de obra empregados na execução do objeto contratado;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V – a incidência de qualquer das hipóteses previstas no art. 78 da Lei nº 8.666/93.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16.2 – Será aplicada a parte culpada uma multa correspondente a 10% (dez por cento) do valor total do contrato, além de sujeitar-se à reparação de danos eventualmente experimentados pela parte inocente e as demais penalidades previstas em lei.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16.3 - As eventuais multas aplicadas por força do disposto nesta cláusula, não terão caráter compensatório, mas simplesmente moratório e portanto não eximem a CONTRATADA da reparação de possíveis danos, perdas ou prejuízos que os seus atos venham a acarretar, nem impedem a declaração de rescisão do pacto em apreço.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16.4 - Os valores pertinentes às multas aplicadas, serão descontados dos créditos a que a CONTRATADA tiver direito ou cobrados judicialmente.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D46772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>CLÁUSULA DÉCIMA QUINTA</w:t>
      </w:r>
      <w:r w:rsidR="002A72E0" w:rsidRPr="00E0017C">
        <w:rPr>
          <w:b/>
        </w:rPr>
        <w:t xml:space="preserve"> - DISPOSIÇÕES GERAIS</w:t>
      </w:r>
    </w:p>
    <w:p w:rsidR="002A72E0" w:rsidRPr="00E0017C" w:rsidRDefault="002A72E0">
      <w:pPr>
        <w:autoSpaceDE w:val="0"/>
        <w:autoSpaceDN w:val="0"/>
        <w:adjustRightInd w:val="0"/>
        <w:jc w:val="both"/>
        <w:rPr>
          <w:b/>
        </w:rPr>
      </w:pP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17.1 - Obriga-se a CONTRATADA a providenciar imediatamente toda a documentação que se fizer necessário.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17.2 - O MUNICÍPIO reserva-se no direito de paralisar ou suspender a qualquer tempo e execução do objeto contratado, mediante o pagamento único e exclusivo da parte já executada.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17.3 - O MUNICÍPIO reserva-se, ainda, no direito de recusar todo e qualquer bem e serviço que não atendam as especificações, ou sejam, consideradas inadequados pela fiscalização.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17.4 - A CONTRATADA assume integral responsabilidade pelos danos que causar ao MUNICÍPIO ou a terceiros, por si ou por seus sucessores e representantes na execução do objeto contratado, isentando o MUNICÍPIO de toda e qualquer reclamação que possa surgir em decorrência do mesmo.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 xml:space="preserve">17.5 - A CONTRATADA será a única responsável para com seus empregados e auxiliares, no que consiste ao cumprimento da legislação trabalhista, previdência social, seguro de acidentes do </w:t>
      </w:r>
      <w:r w:rsidRPr="00E0017C">
        <w:lastRenderedPageBreak/>
        <w:t>trabalho ou quaisquer outros encargos previstos em Lei, em especial no que diz respeito às normas de segurança do trabalho, previstas na legislação, sendo que o seu descumprimento poderá motivar a aplicação de multas por parte do MUNICÍPIO ou rescisão contratual com a aplicação das sanções cabíveis.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17.6 - Fica expressamente vedada a sub-contratação, sem prévia, expressa e escrita autorização do MUNICÍPIO.</w:t>
      </w: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17.7 - O CONTRATADO, por imperativo de ordem e segurança, proverá a sinalização necessária nos locais onde será executada a obra.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D46772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 xml:space="preserve">CLÁUSULA DÉCIMA </w:t>
      </w:r>
      <w:r w:rsidR="0094142E" w:rsidRPr="00E0017C">
        <w:rPr>
          <w:b/>
        </w:rPr>
        <w:t>OITAVA</w:t>
      </w:r>
      <w:r w:rsidR="002A72E0" w:rsidRPr="00E0017C">
        <w:rPr>
          <w:b/>
        </w:rPr>
        <w:t xml:space="preserve"> – TOLERÂNCIA</w:t>
      </w:r>
    </w:p>
    <w:p w:rsidR="0094142E" w:rsidRPr="00E0017C" w:rsidRDefault="0094142E">
      <w:pPr>
        <w:autoSpaceDE w:val="0"/>
        <w:autoSpaceDN w:val="0"/>
        <w:adjustRightInd w:val="0"/>
        <w:jc w:val="both"/>
      </w:pP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>18.1 - Se qualquer das partes contratantes, em benefício da outra permitir, mesmo por omissões, a inobservância no todo ou em parte, de qualquer dos itens e condições deste Contrato e/ou de seus Anexos, tal fato não poderá liberar, desonerar ou de qualquer forma afetar ou prejudicar esses mesmos itens e condições, os quais permanecerão inalterados, como se nenhuma tolerância houvesse ocorrido.</w:t>
      </w:r>
    </w:p>
    <w:p w:rsidR="002A72E0" w:rsidRPr="00E0017C" w:rsidRDefault="002A72E0">
      <w:pPr>
        <w:autoSpaceDE w:val="0"/>
        <w:autoSpaceDN w:val="0"/>
        <w:adjustRightInd w:val="0"/>
        <w:jc w:val="both"/>
      </w:pPr>
    </w:p>
    <w:p w:rsidR="002A72E0" w:rsidRPr="00E0017C" w:rsidRDefault="00D46772">
      <w:pPr>
        <w:autoSpaceDE w:val="0"/>
        <w:autoSpaceDN w:val="0"/>
        <w:adjustRightInd w:val="0"/>
        <w:jc w:val="both"/>
        <w:rPr>
          <w:b/>
        </w:rPr>
      </w:pPr>
      <w:r w:rsidRPr="00E0017C">
        <w:rPr>
          <w:b/>
        </w:rPr>
        <w:t xml:space="preserve">CLÁUSULA DÉCIMA </w:t>
      </w:r>
      <w:r w:rsidR="0094142E" w:rsidRPr="00E0017C">
        <w:rPr>
          <w:b/>
        </w:rPr>
        <w:t>NONA</w:t>
      </w:r>
      <w:r w:rsidR="002A72E0" w:rsidRPr="00E0017C">
        <w:rPr>
          <w:b/>
        </w:rPr>
        <w:t xml:space="preserve"> </w:t>
      </w:r>
      <w:r w:rsidR="0094142E" w:rsidRPr="00E0017C">
        <w:rPr>
          <w:b/>
        </w:rPr>
        <w:t>–</w:t>
      </w:r>
      <w:r w:rsidR="002A72E0" w:rsidRPr="00E0017C">
        <w:rPr>
          <w:b/>
        </w:rPr>
        <w:t xml:space="preserve"> FORO</w:t>
      </w:r>
    </w:p>
    <w:p w:rsidR="0094142E" w:rsidRPr="00E0017C" w:rsidRDefault="0094142E">
      <w:pPr>
        <w:autoSpaceDE w:val="0"/>
        <w:autoSpaceDN w:val="0"/>
        <w:adjustRightInd w:val="0"/>
        <w:jc w:val="both"/>
        <w:rPr>
          <w:b/>
        </w:rPr>
      </w:pPr>
    </w:p>
    <w:p w:rsidR="002A72E0" w:rsidRPr="00E0017C" w:rsidRDefault="002A72E0">
      <w:pPr>
        <w:autoSpaceDE w:val="0"/>
        <w:autoSpaceDN w:val="0"/>
        <w:adjustRightInd w:val="0"/>
        <w:jc w:val="both"/>
      </w:pPr>
      <w:r w:rsidRPr="00E0017C">
        <w:t xml:space="preserve">19.1 - Elegem as partes contratantes o Foro da cidade e comarca de </w:t>
      </w:r>
      <w:r w:rsidR="0094142E" w:rsidRPr="00E0017C">
        <w:t>Tapera</w:t>
      </w:r>
      <w:r w:rsidRPr="00E0017C">
        <w:t>, RS, para dirimir todas e quaisquer controvérsias oriundas deste Contrato, renunciando expressamente a qualquer outro, por mais privilegiado que seja.</w:t>
      </w:r>
    </w:p>
    <w:p w:rsidR="002A72E0" w:rsidRPr="00E0017C" w:rsidRDefault="002A72E0">
      <w:pPr>
        <w:jc w:val="both"/>
      </w:pPr>
    </w:p>
    <w:p w:rsidR="002A72E0" w:rsidRPr="00E0017C" w:rsidRDefault="002A72E0" w:rsidP="007A4D5C">
      <w:pPr>
        <w:autoSpaceDE w:val="0"/>
        <w:autoSpaceDN w:val="0"/>
        <w:adjustRightInd w:val="0"/>
        <w:jc w:val="both"/>
      </w:pPr>
      <w:r w:rsidRPr="00E0017C">
        <w:t>E, por assim estarem justas e contratadas, as partes, por seus representantes legais, assinam o presente Contrato, em 03 (três) vias de igual teor e forma para um só e jurídico efeito, perante as testemunhas abaixo-assinados, a tudo presentes.</w:t>
      </w:r>
    </w:p>
    <w:p w:rsidR="0094142E" w:rsidRPr="00E0017C" w:rsidRDefault="0094142E">
      <w:pPr>
        <w:autoSpaceDE w:val="0"/>
        <w:autoSpaceDN w:val="0"/>
        <w:adjustRightInd w:val="0"/>
        <w:jc w:val="right"/>
      </w:pPr>
    </w:p>
    <w:p w:rsidR="002A72E0" w:rsidRPr="00E0017C" w:rsidRDefault="00E338FE">
      <w:pPr>
        <w:autoSpaceDE w:val="0"/>
        <w:autoSpaceDN w:val="0"/>
        <w:adjustRightInd w:val="0"/>
        <w:jc w:val="right"/>
      </w:pPr>
      <w:r w:rsidRPr="00E0017C">
        <w:t>SELBACH</w:t>
      </w:r>
      <w:r w:rsidR="002A72E0" w:rsidRPr="00E0017C">
        <w:t xml:space="preserve">, RS. </w:t>
      </w:r>
      <w:r w:rsidR="002D5A69" w:rsidRPr="00E0017C">
        <w:t>01 de abril de 2015.</w:t>
      </w:r>
    </w:p>
    <w:p w:rsidR="002A72E0" w:rsidRDefault="002A72E0">
      <w:pPr>
        <w:autoSpaceDE w:val="0"/>
        <w:autoSpaceDN w:val="0"/>
        <w:adjustRightInd w:val="0"/>
        <w:jc w:val="both"/>
      </w:pPr>
      <w:r w:rsidRPr="00E0017C">
        <w:t xml:space="preserve"> </w:t>
      </w:r>
    </w:p>
    <w:p w:rsidR="00E0017C" w:rsidRDefault="00E0017C">
      <w:pPr>
        <w:autoSpaceDE w:val="0"/>
        <w:autoSpaceDN w:val="0"/>
        <w:adjustRightInd w:val="0"/>
        <w:jc w:val="both"/>
      </w:pPr>
    </w:p>
    <w:p w:rsidR="00E0017C" w:rsidRDefault="00E0017C" w:rsidP="00E0017C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E0017C">
        <w:rPr>
          <w:b/>
          <w:color w:val="000000"/>
          <w:sz w:val="22"/>
          <w:szCs w:val="22"/>
        </w:rPr>
        <w:t xml:space="preserve">MUNICÍPIO DE SELBACH, RS através da </w:t>
      </w:r>
    </w:p>
    <w:p w:rsidR="00E0017C" w:rsidRDefault="00E0017C" w:rsidP="00E0017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0017C">
        <w:rPr>
          <w:b/>
          <w:color w:val="000000"/>
          <w:sz w:val="22"/>
          <w:szCs w:val="22"/>
        </w:rPr>
        <w:t>PREFEITURA MUNICIPAL DE SELBACH, RS,</w:t>
      </w:r>
      <w:r w:rsidRPr="00E0017C">
        <w:rPr>
          <w:color w:val="000000"/>
          <w:sz w:val="22"/>
          <w:szCs w:val="22"/>
        </w:rPr>
        <w:t xml:space="preserve"> </w:t>
      </w:r>
    </w:p>
    <w:p w:rsidR="00E0017C" w:rsidRDefault="00E0017C" w:rsidP="00E0017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Por seu </w:t>
      </w:r>
      <w:r w:rsidRPr="00E0017C">
        <w:rPr>
          <w:color w:val="000000"/>
          <w:sz w:val="22"/>
          <w:szCs w:val="22"/>
        </w:rPr>
        <w:t xml:space="preserve">Prefeito Municipal </w:t>
      </w:r>
      <w:r w:rsidRPr="00E0017C">
        <w:rPr>
          <w:b/>
          <w:bCs/>
          <w:color w:val="000000"/>
          <w:sz w:val="22"/>
          <w:szCs w:val="22"/>
        </w:rPr>
        <w:t>SÉRGIO ADEMIR KUHN</w:t>
      </w:r>
      <w:r w:rsidRPr="00E0017C">
        <w:rPr>
          <w:color w:val="000000"/>
          <w:sz w:val="22"/>
          <w:szCs w:val="22"/>
        </w:rPr>
        <w:t xml:space="preserve">, </w:t>
      </w:r>
    </w:p>
    <w:p w:rsidR="00E0017C" w:rsidRDefault="00E001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017C" w:rsidRDefault="00E0017C">
      <w:pPr>
        <w:autoSpaceDE w:val="0"/>
        <w:autoSpaceDN w:val="0"/>
        <w:adjustRightInd w:val="0"/>
        <w:jc w:val="both"/>
      </w:pPr>
      <w:r w:rsidRPr="00E0017C">
        <w:rPr>
          <w:b/>
        </w:rPr>
        <w:t>LICS SUPER ÁGUA EIRELLI</w:t>
      </w:r>
    </w:p>
    <w:p w:rsidR="00E0017C" w:rsidRPr="00E0017C" w:rsidRDefault="00E0017C">
      <w:pPr>
        <w:autoSpaceDE w:val="0"/>
        <w:autoSpaceDN w:val="0"/>
        <w:adjustRightInd w:val="0"/>
        <w:jc w:val="both"/>
      </w:pPr>
      <w:r w:rsidRPr="00E0017C">
        <w:t xml:space="preserve">representada por seu sócio-proprietário </w:t>
      </w:r>
      <w:r w:rsidRPr="00E0017C">
        <w:rPr>
          <w:b/>
        </w:rPr>
        <w:t>CLÓVIS BOURSCHEID</w:t>
      </w:r>
    </w:p>
    <w:p w:rsidR="00E0017C" w:rsidRDefault="00E0017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Visto:</w:t>
      </w:r>
    </w:p>
    <w:p w:rsidR="00E0017C" w:rsidRDefault="00E0017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72E0" w:rsidRPr="00E0017C" w:rsidRDefault="00E0017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Assessoria Jurídica</w:t>
      </w:r>
    </w:p>
    <w:p w:rsidR="0094142E" w:rsidRPr="00E0017C" w:rsidRDefault="0094142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4142E" w:rsidRPr="00E0017C" w:rsidRDefault="0094142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Testemunhas:</w:t>
      </w:r>
    </w:p>
    <w:p w:rsidR="0094142E" w:rsidRPr="00E0017C" w:rsidRDefault="0094142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A72E0" w:rsidRPr="00E0017C" w:rsidRDefault="002A72E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0017C">
        <w:rPr>
          <w:rFonts w:ascii="Times New Roman" w:hAnsi="Times New Roman" w:cs="Times New Roman"/>
        </w:rPr>
        <w:t>1._______________________________</w:t>
      </w:r>
      <w:r w:rsidRPr="00E0017C">
        <w:rPr>
          <w:rFonts w:ascii="Times New Roman" w:hAnsi="Times New Roman" w:cs="Times New Roman"/>
        </w:rPr>
        <w:tab/>
      </w:r>
      <w:r w:rsidRPr="00E0017C">
        <w:rPr>
          <w:rFonts w:ascii="Times New Roman" w:hAnsi="Times New Roman" w:cs="Times New Roman"/>
        </w:rPr>
        <w:tab/>
        <w:t>2._______________________________</w:t>
      </w:r>
    </w:p>
    <w:p w:rsidR="002A72E0" w:rsidRPr="00E0017C" w:rsidRDefault="002A72E0"/>
    <w:p w:rsidR="001F7384" w:rsidRPr="00E0017C" w:rsidRDefault="001F7384">
      <w:pPr>
        <w:jc w:val="both"/>
        <w:rPr>
          <w:b/>
          <w:bCs/>
          <w:sz w:val="22"/>
        </w:rPr>
      </w:pPr>
    </w:p>
    <w:sectPr w:rsidR="001F7384" w:rsidRPr="00E0017C" w:rsidSect="00751144">
      <w:headerReference w:type="even" r:id="rId8"/>
      <w:headerReference w:type="default" r:id="rId9"/>
      <w:pgSz w:w="11907" w:h="16840" w:code="9"/>
      <w:pgMar w:top="1979" w:right="85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37" w:rsidRDefault="00497A37">
      <w:r>
        <w:separator/>
      </w:r>
    </w:p>
  </w:endnote>
  <w:endnote w:type="continuationSeparator" w:id="1">
    <w:p w:rsidR="00497A37" w:rsidRDefault="0049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37" w:rsidRDefault="00497A37">
      <w:r>
        <w:separator/>
      </w:r>
    </w:p>
  </w:footnote>
  <w:footnote w:type="continuationSeparator" w:id="1">
    <w:p w:rsidR="00497A37" w:rsidRDefault="0049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EA" w:rsidRDefault="0075114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14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14EA" w:rsidRDefault="00A914E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EA" w:rsidRDefault="0075114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14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44F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914EA" w:rsidRDefault="00A914E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DAC"/>
    <w:multiLevelType w:val="singleLevel"/>
    <w:tmpl w:val="29DE9BC2"/>
    <w:lvl w:ilvl="0">
      <w:start w:val="1"/>
      <w:numFmt w:val="lowerLetter"/>
      <w:lvlText w:val="%1)"/>
      <w:legacy w:legacy="1" w:legacySpace="113" w:legacyIndent="0"/>
      <w:lvlJc w:val="left"/>
      <w:pPr>
        <w:ind w:left="1701" w:firstLine="0"/>
      </w:pPr>
    </w:lvl>
  </w:abstractNum>
  <w:abstractNum w:abstractNumId="1">
    <w:nsid w:val="0A9056AE"/>
    <w:multiLevelType w:val="hybridMultilevel"/>
    <w:tmpl w:val="0FDE0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7D4"/>
    <w:multiLevelType w:val="hybridMultilevel"/>
    <w:tmpl w:val="6EC62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3FAB"/>
    <w:multiLevelType w:val="hybridMultilevel"/>
    <w:tmpl w:val="C9927E86"/>
    <w:lvl w:ilvl="0" w:tplc="74205C98">
      <w:start w:val="4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ascii="Times New Roman" w:hAnsi="Times New Roman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F38"/>
    <w:multiLevelType w:val="hybridMultilevel"/>
    <w:tmpl w:val="D5944588"/>
    <w:lvl w:ilvl="0" w:tplc="B880A5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D6C87"/>
    <w:multiLevelType w:val="multilevel"/>
    <w:tmpl w:val="71228D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453253"/>
    <w:multiLevelType w:val="hybridMultilevel"/>
    <w:tmpl w:val="A4D401A2"/>
    <w:lvl w:ilvl="0" w:tplc="82C437C4">
      <w:start w:val="7"/>
      <w:numFmt w:val="decimal"/>
      <w:lvlText w:val="%1...."/>
      <w:lvlJc w:val="left"/>
      <w:pPr>
        <w:tabs>
          <w:tab w:val="num" w:pos="1440"/>
        </w:tabs>
        <w:ind w:left="1440" w:hanging="108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417C5"/>
    <w:multiLevelType w:val="hybridMultilevel"/>
    <w:tmpl w:val="2314F980"/>
    <w:lvl w:ilvl="0" w:tplc="25E886EA">
      <w:start w:val="4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714933"/>
    <w:multiLevelType w:val="hybridMultilevel"/>
    <w:tmpl w:val="172414E8"/>
    <w:lvl w:ilvl="0" w:tplc="E2F2DD22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C6EFA"/>
    <w:multiLevelType w:val="multilevel"/>
    <w:tmpl w:val="8BB2D5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F73A82"/>
    <w:multiLevelType w:val="hybridMultilevel"/>
    <w:tmpl w:val="EE7A768C"/>
    <w:lvl w:ilvl="0" w:tplc="83B8A906">
      <w:start w:val="7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1">
    <w:nsid w:val="2925190C"/>
    <w:multiLevelType w:val="hybridMultilevel"/>
    <w:tmpl w:val="9AC4F9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16ED5"/>
    <w:multiLevelType w:val="hybridMultilevel"/>
    <w:tmpl w:val="3A620A98"/>
    <w:lvl w:ilvl="0" w:tplc="66FC3E1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Arial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2A467375"/>
    <w:multiLevelType w:val="hybridMultilevel"/>
    <w:tmpl w:val="FB8E3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F5E"/>
    <w:multiLevelType w:val="hybridMultilevel"/>
    <w:tmpl w:val="1E64680A"/>
    <w:lvl w:ilvl="0" w:tplc="5574B75E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35572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37DA63EC"/>
    <w:multiLevelType w:val="multilevel"/>
    <w:tmpl w:val="4A225B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abstractNum w:abstractNumId="17">
    <w:nsid w:val="38140FD3"/>
    <w:multiLevelType w:val="hybridMultilevel"/>
    <w:tmpl w:val="757C8A00"/>
    <w:lvl w:ilvl="0" w:tplc="903E1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F0EDF"/>
    <w:multiLevelType w:val="hybridMultilevel"/>
    <w:tmpl w:val="C3EA5D0E"/>
    <w:lvl w:ilvl="0" w:tplc="C4D0E312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C6F59"/>
    <w:multiLevelType w:val="multilevel"/>
    <w:tmpl w:val="F3049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1E5B6D"/>
    <w:multiLevelType w:val="hybridMultilevel"/>
    <w:tmpl w:val="E55826DE"/>
    <w:lvl w:ilvl="0" w:tplc="A8E4A1C8">
      <w:start w:val="2"/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1">
    <w:nsid w:val="405A7881"/>
    <w:multiLevelType w:val="hybridMultilevel"/>
    <w:tmpl w:val="5E3A70FA"/>
    <w:lvl w:ilvl="0" w:tplc="63182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D62DB"/>
    <w:multiLevelType w:val="hybridMultilevel"/>
    <w:tmpl w:val="84785A2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65C31"/>
    <w:multiLevelType w:val="multilevel"/>
    <w:tmpl w:val="FD369F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07088D"/>
    <w:multiLevelType w:val="hybridMultilevel"/>
    <w:tmpl w:val="045A6F92"/>
    <w:lvl w:ilvl="0" w:tplc="A734F6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04C5D"/>
    <w:multiLevelType w:val="hybridMultilevel"/>
    <w:tmpl w:val="B8262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F0CA0"/>
    <w:multiLevelType w:val="hybridMultilevel"/>
    <w:tmpl w:val="DF0A3122"/>
    <w:lvl w:ilvl="0" w:tplc="41B88496">
      <w:start w:val="7"/>
      <w:numFmt w:val="decimal"/>
      <w:lvlText w:val="%1...."/>
      <w:lvlJc w:val="left"/>
      <w:pPr>
        <w:tabs>
          <w:tab w:val="num" w:pos="1440"/>
        </w:tabs>
        <w:ind w:left="1440" w:hanging="1080"/>
      </w:pPr>
      <w:rPr>
        <w:rFonts w:hint="default"/>
        <w:b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63CD6"/>
    <w:multiLevelType w:val="hybridMultilevel"/>
    <w:tmpl w:val="5A7A7F16"/>
    <w:lvl w:ilvl="0" w:tplc="11B0DFA8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159A6"/>
    <w:multiLevelType w:val="multilevel"/>
    <w:tmpl w:val="1702F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E05B52"/>
    <w:multiLevelType w:val="multilevel"/>
    <w:tmpl w:val="300CBD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FE677B"/>
    <w:multiLevelType w:val="hybridMultilevel"/>
    <w:tmpl w:val="54EAE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9761A"/>
    <w:multiLevelType w:val="hybridMultilevel"/>
    <w:tmpl w:val="4A4A5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4662B"/>
    <w:multiLevelType w:val="hybridMultilevel"/>
    <w:tmpl w:val="E1C4DA4C"/>
    <w:lvl w:ilvl="0" w:tplc="EB387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B63FFF"/>
    <w:multiLevelType w:val="hybridMultilevel"/>
    <w:tmpl w:val="93A24158"/>
    <w:lvl w:ilvl="0" w:tplc="D7124C60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B82F2E"/>
    <w:multiLevelType w:val="hybridMultilevel"/>
    <w:tmpl w:val="7776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35EF2"/>
    <w:multiLevelType w:val="multilevel"/>
    <w:tmpl w:val="70B68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729A5247"/>
    <w:multiLevelType w:val="hybridMultilevel"/>
    <w:tmpl w:val="BD20FC0E"/>
    <w:lvl w:ilvl="0" w:tplc="B48283C6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C2719"/>
    <w:multiLevelType w:val="hybridMultilevel"/>
    <w:tmpl w:val="F028E3EE"/>
    <w:lvl w:ilvl="0" w:tplc="445CCEE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8E70A9A"/>
    <w:multiLevelType w:val="hybridMultilevel"/>
    <w:tmpl w:val="CB3E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F6120"/>
    <w:multiLevelType w:val="multilevel"/>
    <w:tmpl w:val="C89EF7F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E57079"/>
    <w:multiLevelType w:val="hybridMultilevel"/>
    <w:tmpl w:val="BE8CA794"/>
    <w:lvl w:ilvl="0" w:tplc="F7981B8A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43DC0"/>
    <w:multiLevelType w:val="multilevel"/>
    <w:tmpl w:val="70B68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2">
    <w:nsid w:val="7D3B0B9E"/>
    <w:multiLevelType w:val="multilevel"/>
    <w:tmpl w:val="60C6F1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8" w:hanging="675"/>
      </w:pPr>
      <w:rPr>
        <w:rFonts w:hint="default"/>
      </w:rPr>
    </w:lvl>
    <w:lvl w:ilvl="2">
      <w:start w:val="2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43">
    <w:nsid w:val="7E723D93"/>
    <w:multiLevelType w:val="hybridMultilevel"/>
    <w:tmpl w:val="08669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F5186"/>
    <w:multiLevelType w:val="hybridMultilevel"/>
    <w:tmpl w:val="FB8E3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37"/>
  </w:num>
  <w:num w:numId="5">
    <w:abstractNumId w:val="26"/>
  </w:num>
  <w:num w:numId="6">
    <w:abstractNumId w:val="6"/>
  </w:num>
  <w:num w:numId="7">
    <w:abstractNumId w:val="11"/>
  </w:num>
  <w:num w:numId="8">
    <w:abstractNumId w:val="17"/>
  </w:num>
  <w:num w:numId="9">
    <w:abstractNumId w:val="0"/>
  </w:num>
  <w:num w:numId="10">
    <w:abstractNumId w:val="22"/>
  </w:num>
  <w:num w:numId="11">
    <w:abstractNumId w:val="25"/>
  </w:num>
  <w:num w:numId="12">
    <w:abstractNumId w:val="34"/>
  </w:num>
  <w:num w:numId="13">
    <w:abstractNumId w:val="1"/>
  </w:num>
  <w:num w:numId="14">
    <w:abstractNumId w:val="43"/>
  </w:num>
  <w:num w:numId="15">
    <w:abstractNumId w:val="31"/>
  </w:num>
  <w:num w:numId="16">
    <w:abstractNumId w:val="38"/>
  </w:num>
  <w:num w:numId="17">
    <w:abstractNumId w:val="30"/>
  </w:num>
  <w:num w:numId="18">
    <w:abstractNumId w:val="2"/>
  </w:num>
  <w:num w:numId="19">
    <w:abstractNumId w:val="4"/>
  </w:num>
  <w:num w:numId="20">
    <w:abstractNumId w:val="5"/>
  </w:num>
  <w:num w:numId="21">
    <w:abstractNumId w:val="10"/>
  </w:num>
  <w:num w:numId="22">
    <w:abstractNumId w:val="3"/>
  </w:num>
  <w:num w:numId="23">
    <w:abstractNumId w:val="18"/>
  </w:num>
  <w:num w:numId="24">
    <w:abstractNumId w:val="14"/>
  </w:num>
  <w:num w:numId="25">
    <w:abstractNumId w:val="33"/>
  </w:num>
  <w:num w:numId="26">
    <w:abstractNumId w:val="36"/>
  </w:num>
  <w:num w:numId="27">
    <w:abstractNumId w:val="8"/>
  </w:num>
  <w:num w:numId="28">
    <w:abstractNumId w:val="40"/>
  </w:num>
  <w:num w:numId="29">
    <w:abstractNumId w:val="12"/>
  </w:num>
  <w:num w:numId="30">
    <w:abstractNumId w:val="19"/>
  </w:num>
  <w:num w:numId="31">
    <w:abstractNumId w:val="27"/>
  </w:num>
  <w:num w:numId="32">
    <w:abstractNumId w:val="15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7"/>
  </w:num>
  <w:num w:numId="38">
    <w:abstractNumId w:val="44"/>
  </w:num>
  <w:num w:numId="39">
    <w:abstractNumId w:val="39"/>
  </w:num>
  <w:num w:numId="40">
    <w:abstractNumId w:val="29"/>
  </w:num>
  <w:num w:numId="41">
    <w:abstractNumId w:val="13"/>
  </w:num>
  <w:num w:numId="42">
    <w:abstractNumId w:val="23"/>
  </w:num>
  <w:num w:numId="43">
    <w:abstractNumId w:val="28"/>
  </w:num>
  <w:num w:numId="44">
    <w:abstractNumId w:val="4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C1"/>
    <w:rsid w:val="00010F0E"/>
    <w:rsid w:val="0005107F"/>
    <w:rsid w:val="00062B82"/>
    <w:rsid w:val="000A1E6F"/>
    <w:rsid w:val="000B5F73"/>
    <w:rsid w:val="000D44F7"/>
    <w:rsid w:val="001D3FF5"/>
    <w:rsid w:val="001F7384"/>
    <w:rsid w:val="00202987"/>
    <w:rsid w:val="002A2D3D"/>
    <w:rsid w:val="002A72E0"/>
    <w:rsid w:val="002D5A69"/>
    <w:rsid w:val="00315DB3"/>
    <w:rsid w:val="00347706"/>
    <w:rsid w:val="00357F9B"/>
    <w:rsid w:val="003624C1"/>
    <w:rsid w:val="003A145A"/>
    <w:rsid w:val="003B0776"/>
    <w:rsid w:val="0043371F"/>
    <w:rsid w:val="0043706E"/>
    <w:rsid w:val="00497A37"/>
    <w:rsid w:val="00500C1F"/>
    <w:rsid w:val="005264F2"/>
    <w:rsid w:val="00564BA2"/>
    <w:rsid w:val="005801B2"/>
    <w:rsid w:val="0058582B"/>
    <w:rsid w:val="0059439C"/>
    <w:rsid w:val="005B6CD6"/>
    <w:rsid w:val="00613E37"/>
    <w:rsid w:val="00642644"/>
    <w:rsid w:val="006C497B"/>
    <w:rsid w:val="006D0A4B"/>
    <w:rsid w:val="006D3F66"/>
    <w:rsid w:val="00707C68"/>
    <w:rsid w:val="00750321"/>
    <w:rsid w:val="00751144"/>
    <w:rsid w:val="00762C85"/>
    <w:rsid w:val="00766327"/>
    <w:rsid w:val="007A4D5C"/>
    <w:rsid w:val="007B09DA"/>
    <w:rsid w:val="007B5D15"/>
    <w:rsid w:val="007D3872"/>
    <w:rsid w:val="0080598A"/>
    <w:rsid w:val="00815165"/>
    <w:rsid w:val="00933A1B"/>
    <w:rsid w:val="0094142E"/>
    <w:rsid w:val="009765DB"/>
    <w:rsid w:val="009A4B32"/>
    <w:rsid w:val="00A1219A"/>
    <w:rsid w:val="00A75A63"/>
    <w:rsid w:val="00A914EA"/>
    <w:rsid w:val="00B07067"/>
    <w:rsid w:val="00B1476D"/>
    <w:rsid w:val="00B2102B"/>
    <w:rsid w:val="00B67513"/>
    <w:rsid w:val="00B72118"/>
    <w:rsid w:val="00B84A17"/>
    <w:rsid w:val="00B92C76"/>
    <w:rsid w:val="00B93904"/>
    <w:rsid w:val="00B944B9"/>
    <w:rsid w:val="00BD5A9E"/>
    <w:rsid w:val="00BF312C"/>
    <w:rsid w:val="00C074AD"/>
    <w:rsid w:val="00C20A3D"/>
    <w:rsid w:val="00C36AFF"/>
    <w:rsid w:val="00C52DC2"/>
    <w:rsid w:val="00C72FC1"/>
    <w:rsid w:val="00C95B7D"/>
    <w:rsid w:val="00CF1721"/>
    <w:rsid w:val="00D46772"/>
    <w:rsid w:val="00DF7B5A"/>
    <w:rsid w:val="00E0017C"/>
    <w:rsid w:val="00E07D02"/>
    <w:rsid w:val="00E11E60"/>
    <w:rsid w:val="00E338FE"/>
    <w:rsid w:val="00E601CC"/>
    <w:rsid w:val="00E8518B"/>
    <w:rsid w:val="00EB4900"/>
    <w:rsid w:val="00EC53BC"/>
    <w:rsid w:val="00F371A9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144"/>
    <w:rPr>
      <w:sz w:val="24"/>
      <w:szCs w:val="24"/>
    </w:rPr>
  </w:style>
  <w:style w:type="paragraph" w:styleId="Ttulo1">
    <w:name w:val="heading 1"/>
    <w:basedOn w:val="Normal"/>
    <w:next w:val="Normal"/>
    <w:qFormat/>
    <w:rsid w:val="00751144"/>
    <w:pPr>
      <w:keepNext/>
      <w:autoSpaceDE w:val="0"/>
      <w:autoSpaceDN w:val="0"/>
      <w:adjustRightInd w:val="0"/>
      <w:jc w:val="both"/>
      <w:outlineLvl w:val="0"/>
    </w:pPr>
    <w:rPr>
      <w:rFonts w:ascii="Bookman-Light" w:hAnsi="Bookman-Light"/>
      <w:b/>
      <w:bCs/>
      <w:color w:val="FF0000"/>
      <w:sz w:val="22"/>
      <w:szCs w:val="22"/>
    </w:rPr>
  </w:style>
  <w:style w:type="paragraph" w:styleId="Ttulo2">
    <w:name w:val="heading 2"/>
    <w:basedOn w:val="Normal"/>
    <w:next w:val="Normal"/>
    <w:qFormat/>
    <w:rsid w:val="00751144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i/>
      <w:iCs/>
      <w:sz w:val="22"/>
      <w:szCs w:val="20"/>
    </w:rPr>
  </w:style>
  <w:style w:type="paragraph" w:styleId="Ttulo3">
    <w:name w:val="heading 3"/>
    <w:basedOn w:val="Normal"/>
    <w:next w:val="Normal"/>
    <w:qFormat/>
    <w:rsid w:val="00751144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51144"/>
    <w:pPr>
      <w:keepNext/>
      <w:ind w:left="2160" w:right="2160" w:hanging="2160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51144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751144"/>
    <w:pPr>
      <w:keepNext/>
      <w:ind w:left="567" w:firstLine="567"/>
      <w:jc w:val="both"/>
      <w:outlineLvl w:val="5"/>
    </w:pPr>
    <w:rPr>
      <w:rFonts w:ascii="Arial" w:hAnsi="Arial" w:cs="Arial"/>
      <w:b/>
      <w:bCs/>
      <w:color w:val="FF0000"/>
      <w:sz w:val="22"/>
    </w:rPr>
  </w:style>
  <w:style w:type="paragraph" w:styleId="Ttulo7">
    <w:name w:val="heading 7"/>
    <w:basedOn w:val="Normal"/>
    <w:next w:val="Normal"/>
    <w:qFormat/>
    <w:rsid w:val="00751144"/>
    <w:pPr>
      <w:keepNext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qFormat/>
    <w:rsid w:val="00751144"/>
    <w:pPr>
      <w:keepNext/>
      <w:ind w:firstLine="1276"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751144"/>
    <w:pPr>
      <w:keepNext/>
      <w:jc w:val="center"/>
      <w:outlineLvl w:val="8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51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751144"/>
    <w:pPr>
      <w:tabs>
        <w:tab w:val="left" w:pos="6663"/>
      </w:tabs>
      <w:ind w:left="2880" w:right="900"/>
      <w:jc w:val="both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rsid w:val="00751144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751144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2"/>
    </w:rPr>
  </w:style>
  <w:style w:type="character" w:styleId="Hyperlink">
    <w:name w:val="Hyperlink"/>
    <w:rsid w:val="00751144"/>
    <w:rPr>
      <w:color w:val="0000FF"/>
      <w:u w:val="single"/>
    </w:rPr>
  </w:style>
  <w:style w:type="paragraph" w:styleId="Corpodetexto3">
    <w:name w:val="Body Text 3"/>
    <w:basedOn w:val="Normal"/>
    <w:rsid w:val="00751144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</w:rPr>
  </w:style>
  <w:style w:type="character" w:styleId="HiperlinkVisitado">
    <w:name w:val="FollowedHyperlink"/>
    <w:rsid w:val="00751144"/>
    <w:rPr>
      <w:color w:val="800080"/>
      <w:u w:val="single"/>
    </w:rPr>
  </w:style>
  <w:style w:type="paragraph" w:styleId="Recuodecorpodetexto">
    <w:name w:val="Body Text Indent"/>
    <w:basedOn w:val="Normal"/>
    <w:rsid w:val="00751144"/>
    <w:pPr>
      <w:autoSpaceDE w:val="0"/>
      <w:autoSpaceDN w:val="0"/>
      <w:adjustRightInd w:val="0"/>
      <w:ind w:left="54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751144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2"/>
    </w:rPr>
  </w:style>
  <w:style w:type="paragraph" w:styleId="Recuodecorpodetexto3">
    <w:name w:val="Body Text Indent 3"/>
    <w:basedOn w:val="Normal"/>
    <w:rsid w:val="00751144"/>
    <w:pPr>
      <w:autoSpaceDE w:val="0"/>
      <w:autoSpaceDN w:val="0"/>
      <w:adjustRightInd w:val="0"/>
      <w:ind w:left="720"/>
      <w:jc w:val="both"/>
    </w:pPr>
    <w:rPr>
      <w:rFonts w:ascii="Arial" w:hAnsi="Arial" w:cs="Arial"/>
      <w:b/>
      <w:bCs/>
      <w:color w:val="0000FF"/>
      <w:sz w:val="28"/>
      <w:szCs w:val="20"/>
      <w:u w:val="single"/>
    </w:rPr>
  </w:style>
  <w:style w:type="paragraph" w:styleId="Cabealho">
    <w:name w:val="header"/>
    <w:basedOn w:val="Normal"/>
    <w:rsid w:val="0075114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51144"/>
  </w:style>
  <w:style w:type="paragraph" w:customStyle="1" w:styleId="alnea">
    <w:name w:val="alínea"/>
    <w:basedOn w:val="Normal"/>
    <w:rsid w:val="00751144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customStyle="1" w:styleId="NormalsemPargrafo">
    <w:name w:val="Normal sem Parágrafo"/>
    <w:basedOn w:val="Normal"/>
    <w:rsid w:val="00751144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customStyle="1" w:styleId="WW-Padro">
    <w:name w:val="WW-Padrão"/>
    <w:rsid w:val="00751144"/>
    <w:pPr>
      <w:widowControl w:val="0"/>
      <w:suppressAutoHyphens/>
    </w:pPr>
    <w:rPr>
      <w:rFonts w:eastAsia="Arial"/>
      <w:sz w:val="24"/>
    </w:rPr>
  </w:style>
  <w:style w:type="paragraph" w:styleId="Textodebalo">
    <w:name w:val="Balloon Text"/>
    <w:basedOn w:val="Normal"/>
    <w:semiHidden/>
    <w:rsid w:val="00751144"/>
    <w:rPr>
      <w:rFonts w:ascii="Tahoma" w:hAnsi="Tahoma" w:cs="Tahoma"/>
      <w:sz w:val="16"/>
      <w:szCs w:val="16"/>
    </w:rPr>
  </w:style>
  <w:style w:type="character" w:styleId="Forte">
    <w:name w:val="Strong"/>
    <w:qFormat/>
    <w:rsid w:val="0005107F"/>
    <w:rPr>
      <w:b/>
      <w:bCs/>
    </w:rPr>
  </w:style>
  <w:style w:type="paragraph" w:styleId="PargrafodaLista">
    <w:name w:val="List Paragraph"/>
    <w:basedOn w:val="Normal"/>
    <w:qFormat/>
    <w:rsid w:val="0043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BodyText21">
    <w:name w:val="Body Text 21"/>
    <w:basedOn w:val="Normal"/>
    <w:rsid w:val="00B07067"/>
    <w:pPr>
      <w:jc w:val="both"/>
    </w:pPr>
  </w:style>
  <w:style w:type="table" w:styleId="Tabelacomgrade">
    <w:name w:val="Table Grid"/>
    <w:basedOn w:val="Tabelanormal"/>
    <w:rsid w:val="00A7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F9C1-8492-443C-8F3B-8A769637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3688</Words>
  <Characters>19918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QUINZE DE NOVEMBRO, RS</vt:lpstr>
    </vt:vector>
  </TitlesOfParts>
  <Company>Kille®Soft</Company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QUINZE DE NOVEMBRO, RS</dc:title>
  <dc:creator>.</dc:creator>
  <cp:lastModifiedBy>USER</cp:lastModifiedBy>
  <cp:revision>2</cp:revision>
  <cp:lastPrinted>2015-04-01T11:51:00Z</cp:lastPrinted>
  <dcterms:created xsi:type="dcterms:W3CDTF">2015-04-01T12:25:00Z</dcterms:created>
  <dcterms:modified xsi:type="dcterms:W3CDTF">2015-04-01T12:25:00Z</dcterms:modified>
</cp:coreProperties>
</file>