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45" w:rsidRDefault="00CF7945"/>
    <w:p w:rsidR="00CF7945" w:rsidRDefault="006B17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HOMOLOGAÇÃO</w:t>
      </w:r>
    </w:p>
    <w:p w:rsidR="00CF7945" w:rsidRDefault="00CF7945">
      <w:pPr>
        <w:jc w:val="center"/>
        <w:rPr>
          <w:b/>
          <w:sz w:val="24"/>
          <w:szCs w:val="24"/>
        </w:rPr>
      </w:pPr>
    </w:p>
    <w:p w:rsidR="00CF7945" w:rsidRDefault="006B178A">
      <w:pPr>
        <w:jc w:val="center"/>
      </w:pPr>
      <w:r>
        <w:rPr>
          <w:b/>
          <w:sz w:val="24"/>
          <w:szCs w:val="24"/>
        </w:rPr>
        <w:t xml:space="preserve">Ref.: Tomada de Preços - 8/2022 </w:t>
      </w:r>
    </w:p>
    <w:p w:rsidR="00CF7945" w:rsidRDefault="00CF7945">
      <w:pPr>
        <w:rPr>
          <w:b/>
          <w:sz w:val="24"/>
          <w:szCs w:val="24"/>
        </w:rPr>
      </w:pPr>
    </w:p>
    <w:p w:rsidR="00CF7945" w:rsidRDefault="006B178A">
      <w:pPr>
        <w:jc w:val="both"/>
      </w:pPr>
      <w:r>
        <w:rPr>
          <w:sz w:val="24"/>
          <w:szCs w:val="24"/>
        </w:rPr>
        <w:t>Homologo o Processo Licitatório nº 155/2022 na modalidade Tomada de Preços n° 8/2022, tendo como objeto: PAVIMENTAÇÃO COM PEDRAS IRREGULARES NO LOTEAMENTO SANTA FÉ, NAS RUAS XV DE NOVEMBRO, CATARINA LENHARDT E MARIA UTZIG, NO MUNICIPIO DE SELBACH/RS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Pelo crité</w:t>
      </w:r>
      <w:r w:rsidR="00627A58">
        <w:rPr>
          <w:sz w:val="24"/>
          <w:szCs w:val="24"/>
        </w:rPr>
        <w:t>rio de Menor Preço Global, fica</w:t>
      </w:r>
      <w:r>
        <w:rPr>
          <w:sz w:val="24"/>
          <w:szCs w:val="24"/>
        </w:rPr>
        <w:t xml:space="preserve"> vencedora a seguinte empresa, conforme segue:</w:t>
      </w:r>
    </w:p>
    <w:p w:rsidR="00CF7945" w:rsidRDefault="00CF7945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10036" w:type="dxa"/>
        <w:jc w:val="center"/>
        <w:tblLook w:val="04A0" w:firstRow="1" w:lastRow="0" w:firstColumn="1" w:lastColumn="0" w:noHBand="0" w:noVBand="1"/>
      </w:tblPr>
      <w:tblGrid>
        <w:gridCol w:w="2363"/>
        <w:gridCol w:w="697"/>
        <w:gridCol w:w="3201"/>
        <w:gridCol w:w="838"/>
        <w:gridCol w:w="705"/>
        <w:gridCol w:w="1116"/>
        <w:gridCol w:w="1116"/>
      </w:tblGrid>
      <w:tr w:rsidR="00CF7945" w:rsidTr="00627A58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45" w:rsidRDefault="00627A58" w:rsidP="00627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FORNECEDOR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45" w:rsidRDefault="00627A58" w:rsidP="00627A58">
            <w:pPr>
              <w:ind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45" w:rsidRDefault="00627A58" w:rsidP="00627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45" w:rsidRDefault="00627A58" w:rsidP="00627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QTDE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45" w:rsidRDefault="00627A58" w:rsidP="00627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45" w:rsidRDefault="00627A58" w:rsidP="00627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 UNIT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45" w:rsidRDefault="00627A58" w:rsidP="00627A58">
            <w:pPr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 TOTAL</w:t>
            </w:r>
          </w:p>
        </w:tc>
      </w:tr>
      <w:tr w:rsidR="00CF7945" w:rsidTr="00627A58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45" w:rsidRDefault="00627A58" w:rsidP="00627A58">
            <w:pPr>
              <w:jc w:val="center"/>
            </w:pPr>
            <w:r>
              <w:t>GILBERTO MOELHEKE &amp; CIA LTDA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45" w:rsidRDefault="00627A58" w:rsidP="00627A58">
            <w:pPr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45" w:rsidRDefault="00627A58" w:rsidP="00627A58">
            <w:pPr>
              <w:jc w:val="center"/>
            </w:pPr>
            <w:r>
              <w:t>PAVIMENTAÇÃO POLIÉDRICA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45" w:rsidRDefault="00627A58" w:rsidP="00627A58">
            <w:pPr>
              <w:jc w:val="center"/>
            </w:pPr>
            <w:r>
              <w:t>1,0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45" w:rsidRDefault="00627A58" w:rsidP="00627A58">
            <w:pPr>
              <w:jc w:val="center"/>
            </w:pPr>
            <w:r>
              <w:t>UN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45" w:rsidRDefault="00627A58" w:rsidP="00627A58">
            <w:pPr>
              <w:jc w:val="center"/>
            </w:pPr>
            <w:r>
              <w:t>254.065,94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45" w:rsidRDefault="00627A58" w:rsidP="00627A58">
            <w:pPr>
              <w:jc w:val="center"/>
            </w:pPr>
            <w:r>
              <w:t>254.065,94</w:t>
            </w:r>
          </w:p>
        </w:tc>
      </w:tr>
    </w:tbl>
    <w:p w:rsidR="00CF7945" w:rsidRDefault="00CF7945">
      <w:pPr>
        <w:jc w:val="both"/>
        <w:rPr>
          <w:sz w:val="22"/>
          <w:szCs w:val="22"/>
        </w:rPr>
      </w:pPr>
    </w:p>
    <w:p w:rsidR="00CF7945" w:rsidRPr="00627A58" w:rsidRDefault="00627A58">
      <w:pPr>
        <w:jc w:val="both"/>
        <w:rPr>
          <w:sz w:val="24"/>
          <w:szCs w:val="28"/>
        </w:rPr>
      </w:pPr>
      <w:r w:rsidRPr="00627A58">
        <w:rPr>
          <w:sz w:val="24"/>
          <w:szCs w:val="28"/>
        </w:rPr>
        <w:t>Valores contratados por fornecedor</w:t>
      </w:r>
      <w:r>
        <w:rPr>
          <w:sz w:val="24"/>
          <w:szCs w:val="28"/>
        </w:rPr>
        <w:t>:</w:t>
      </w:r>
    </w:p>
    <w:tbl>
      <w:tblPr>
        <w:tblW w:w="10035" w:type="dxa"/>
        <w:jc w:val="center"/>
        <w:tblLook w:val="04A0" w:firstRow="1" w:lastRow="0" w:firstColumn="1" w:lastColumn="0" w:noHBand="0" w:noVBand="1"/>
      </w:tblPr>
      <w:tblGrid>
        <w:gridCol w:w="7257"/>
        <w:gridCol w:w="2778"/>
      </w:tblGrid>
      <w:tr w:rsidR="00CF7945" w:rsidTr="00627A58">
        <w:trPr>
          <w:jc w:val="center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45" w:rsidRDefault="006B178A">
            <w:pPr>
              <w:jc w:val="both"/>
            </w:pPr>
            <w:r>
              <w:t>FORNECEDOR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45" w:rsidRDefault="006B178A">
            <w:pPr>
              <w:jc w:val="both"/>
            </w:pPr>
            <w:r>
              <w:t>TOTAL CONTRATADO (R$)</w:t>
            </w:r>
          </w:p>
        </w:tc>
      </w:tr>
      <w:tr w:rsidR="00CF7945" w:rsidTr="00627A58">
        <w:trPr>
          <w:jc w:val="center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45" w:rsidRDefault="006B17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GILBERTO MOELHEKE &amp; CIA LTDA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45" w:rsidRDefault="006B17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254.065,94</w:t>
            </w:r>
          </w:p>
        </w:tc>
      </w:tr>
    </w:tbl>
    <w:p w:rsidR="00CF7945" w:rsidRDefault="00CF7945">
      <w:pPr>
        <w:jc w:val="both"/>
        <w:rPr>
          <w:rFonts w:ascii="Arial" w:hAnsi="Arial" w:cs="Arial"/>
          <w:sz w:val="28"/>
          <w:szCs w:val="28"/>
        </w:rPr>
      </w:pPr>
    </w:p>
    <w:p w:rsidR="00CF7945" w:rsidRDefault="006B178A">
      <w:pPr>
        <w:jc w:val="both"/>
        <w:rPr>
          <w:sz w:val="24"/>
          <w:szCs w:val="24"/>
        </w:rPr>
      </w:pPr>
      <w:r>
        <w:rPr>
          <w:sz w:val="24"/>
          <w:szCs w:val="24"/>
        </w:rPr>
        <w:t>Para que a adjudicação nela referida produza seus jurídicos e legais efeitos. Ciência aos interessados, observadas as prescrições legais pertinentes.</w:t>
      </w:r>
    </w:p>
    <w:p w:rsidR="00CF7945" w:rsidRDefault="00CF794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7945" w:rsidRDefault="00CF7945">
      <w:pPr>
        <w:spacing w:line="276" w:lineRule="auto"/>
        <w:jc w:val="both"/>
        <w:rPr>
          <w:sz w:val="24"/>
          <w:szCs w:val="24"/>
        </w:rPr>
      </w:pPr>
    </w:p>
    <w:p w:rsidR="00CF7945" w:rsidRDefault="00D37ADD">
      <w:pPr>
        <w:spacing w:line="276" w:lineRule="auto"/>
        <w:jc w:val="right"/>
      </w:pPr>
      <w:r>
        <w:rPr>
          <w:sz w:val="24"/>
          <w:szCs w:val="24"/>
        </w:rPr>
        <w:t>Selbach, 05</w:t>
      </w:r>
      <w:bookmarkStart w:id="0" w:name="_GoBack"/>
      <w:bookmarkEnd w:id="0"/>
      <w:r w:rsidR="006B178A">
        <w:rPr>
          <w:sz w:val="24"/>
          <w:szCs w:val="24"/>
        </w:rPr>
        <w:t xml:space="preserve"> de agosto de 2022.</w:t>
      </w:r>
    </w:p>
    <w:p w:rsidR="00CF7945" w:rsidRDefault="00CF7945">
      <w:pPr>
        <w:spacing w:line="276" w:lineRule="auto"/>
        <w:rPr>
          <w:sz w:val="24"/>
          <w:szCs w:val="24"/>
        </w:rPr>
      </w:pPr>
    </w:p>
    <w:p w:rsidR="00627A58" w:rsidRDefault="00627A58">
      <w:pPr>
        <w:spacing w:line="276" w:lineRule="auto"/>
        <w:rPr>
          <w:sz w:val="24"/>
          <w:szCs w:val="24"/>
        </w:rPr>
      </w:pPr>
    </w:p>
    <w:p w:rsidR="00CF7945" w:rsidRDefault="006B178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CF7945" w:rsidRDefault="00D37AD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MICHAEL KUHN</w:t>
      </w:r>
    </w:p>
    <w:p w:rsidR="00CF7945" w:rsidRDefault="006B178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CF7945" w:rsidRDefault="00CF7945">
      <w:pPr>
        <w:rPr>
          <w:sz w:val="24"/>
          <w:szCs w:val="24"/>
        </w:rPr>
      </w:pPr>
    </w:p>
    <w:sectPr w:rsidR="00CF7945" w:rsidSect="00627A58">
      <w:footerReference w:type="default" r:id="rId7"/>
      <w:headerReference w:type="first" r:id="rId8"/>
      <w:footerReference w:type="first" r:id="rId9"/>
      <w:pgSz w:w="11906" w:h="16838"/>
      <w:pgMar w:top="1313" w:right="1134" w:bottom="1190" w:left="1134" w:header="709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21F" w:rsidRDefault="0063221F">
      <w:r>
        <w:separator/>
      </w:r>
    </w:p>
  </w:endnote>
  <w:endnote w:type="continuationSeparator" w:id="0">
    <w:p w:rsidR="0063221F" w:rsidRDefault="0063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45" w:rsidRDefault="006B178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F7945" w:rsidRDefault="006B178A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" stroked="f">
              <v:fill opacity="0"/>
              <v:textbox inset="0,0,0,0">
                <w:txbxContent>
                  <w:p w:rsidR="00CF7945" w:rsidRDefault="006B178A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45" w:rsidRDefault="006B178A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D37ADD">
      <w:rPr>
        <w:noProof/>
      </w:rPr>
      <w:t>1</w:t>
    </w:r>
    <w:r>
      <w:fldChar w:fldCharType="end"/>
    </w:r>
  </w:p>
  <w:p w:rsidR="00CF7945" w:rsidRDefault="00CF79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21F" w:rsidRDefault="0063221F">
      <w:r>
        <w:separator/>
      </w:r>
    </w:p>
  </w:footnote>
  <w:footnote w:type="continuationSeparator" w:id="0">
    <w:p w:rsidR="0063221F" w:rsidRDefault="00632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45" w:rsidRPr="00627A58" w:rsidRDefault="006B178A">
    <w:pPr>
      <w:pStyle w:val="Cabealho"/>
      <w:jc w:val="center"/>
      <w:rPr>
        <w:b/>
        <w:sz w:val="24"/>
        <w:szCs w:val="24"/>
      </w:rPr>
    </w:pPr>
    <w:r w:rsidRPr="00627A58"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0"/>
          <wp:wrapNone/>
          <wp:docPr id="6" name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22" r="-19" b="-22"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7A58">
      <w:rPr>
        <w:b/>
        <w:sz w:val="24"/>
        <w:szCs w:val="24"/>
      </w:rPr>
      <w:t>PREFEITURA MUNICIPAL DE SELBACH</w:t>
    </w:r>
  </w:p>
  <w:p w:rsidR="00CF7945" w:rsidRPr="00627A58" w:rsidRDefault="006B178A">
    <w:pPr>
      <w:pStyle w:val="Cabealho"/>
      <w:jc w:val="center"/>
      <w:rPr>
        <w:sz w:val="24"/>
        <w:szCs w:val="24"/>
      </w:rPr>
    </w:pPr>
    <w:r w:rsidRPr="00627A58">
      <w:rPr>
        <w:sz w:val="24"/>
        <w:szCs w:val="24"/>
      </w:rPr>
      <w:t>Largo Adolfo Albino Werlang, 14</w:t>
    </w:r>
  </w:p>
  <w:p w:rsidR="00CF7945" w:rsidRPr="00627A58" w:rsidRDefault="006B178A">
    <w:pPr>
      <w:pStyle w:val="Cabealho"/>
      <w:jc w:val="center"/>
      <w:rPr>
        <w:sz w:val="24"/>
        <w:szCs w:val="24"/>
      </w:rPr>
    </w:pPr>
    <w:r w:rsidRPr="00627A58">
      <w:rPr>
        <w:sz w:val="24"/>
        <w:szCs w:val="24"/>
      </w:rPr>
      <w:t>Fone: (54)3387-1144</w:t>
    </w:r>
  </w:p>
  <w:p w:rsidR="00CF7945" w:rsidRPr="00627A58" w:rsidRDefault="006B178A">
    <w:pPr>
      <w:pStyle w:val="Cabealho"/>
      <w:jc w:val="center"/>
      <w:rPr>
        <w:sz w:val="24"/>
        <w:szCs w:val="24"/>
      </w:rPr>
    </w:pPr>
    <w:r w:rsidRPr="00627A58">
      <w:rPr>
        <w:sz w:val="24"/>
        <w:szCs w:val="24"/>
      </w:rPr>
      <w:t>www.selbach.rs.gov.br</w:t>
    </w:r>
  </w:p>
  <w:p w:rsidR="00CF7945" w:rsidRPr="00627A58" w:rsidRDefault="006B178A">
    <w:pPr>
      <w:pStyle w:val="Cabealho"/>
      <w:jc w:val="center"/>
      <w:rPr>
        <w:i/>
        <w:sz w:val="24"/>
        <w:szCs w:val="24"/>
      </w:rPr>
    </w:pPr>
    <w:r w:rsidRPr="00627A58">
      <w:rPr>
        <w:i/>
        <w:sz w:val="24"/>
        <w:szCs w:val="24"/>
      </w:rPr>
      <w:t>Setor de Licitações</w:t>
    </w:r>
  </w:p>
  <w:p w:rsidR="00CF7945" w:rsidRDefault="00CF7945">
    <w:pPr>
      <w:pStyle w:val="Cabealho"/>
      <w:rPr>
        <w:rFonts w:ascii="Arial" w:hAnsi="Arial" w:cs="Arial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0451C"/>
    <w:multiLevelType w:val="multilevel"/>
    <w:tmpl w:val="F7CC19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45"/>
    <w:rsid w:val="00627A58"/>
    <w:rsid w:val="0063221F"/>
    <w:rsid w:val="006B178A"/>
    <w:rsid w:val="00CF7945"/>
    <w:rsid w:val="00D3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5E93A-0CFD-42D0-9C35-827CF70C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/>
      <w:autoSpaceDE/>
      <w:spacing w:before="240" w:after="60" w:line="276" w:lineRule="auto"/>
      <w:textAlignment w:val="auto"/>
      <w:outlineLvl w:val="6"/>
    </w:pPr>
    <w:rPr>
      <w:rFonts w:ascii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CabealhoChar">
    <w:name w:val="Cabeçalho Char"/>
    <w:basedOn w:val="Fontepargpadro"/>
    <w:qFormat/>
  </w:style>
  <w:style w:type="character" w:customStyle="1" w:styleId="Ttulo7Char">
    <w:name w:val="Título 7 Char"/>
    <w:qFormat/>
    <w:rPr>
      <w:rFonts w:ascii="Calibri" w:hAnsi="Calibri" w:cs="Calibri"/>
      <w:sz w:val="24"/>
      <w:szCs w:val="24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RodapChar">
    <w:name w:val="Rodapé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27A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58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Licitação Selbach</cp:lastModifiedBy>
  <cp:revision>3</cp:revision>
  <cp:lastPrinted>2022-08-04T18:47:00Z</cp:lastPrinted>
  <dcterms:created xsi:type="dcterms:W3CDTF">2022-08-04T11:36:00Z</dcterms:created>
  <dcterms:modified xsi:type="dcterms:W3CDTF">2022-08-04T18:47:00Z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