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5E6A52">
        <w:rPr>
          <w:rFonts w:ascii="Times New Roman" w:eastAsia="Times New Roman" w:hAnsi="Times New Roman" w:cs="Times New Roman"/>
          <w:b/>
          <w:bCs/>
          <w:sz w:val="24"/>
          <w:szCs w:val="24"/>
          <w:lang w:val="pt-PT"/>
        </w:rPr>
        <w:t>EDITAL</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PREGÃO</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ELETRÔNICO</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Nº</w:t>
      </w:r>
      <w:r w:rsidRPr="005E6A52">
        <w:rPr>
          <w:rFonts w:ascii="Times New Roman" w:eastAsia="Times New Roman" w:hAnsi="Times New Roman" w:cs="Times New Roman"/>
          <w:b/>
          <w:bCs/>
          <w:spacing w:val="-1"/>
          <w:sz w:val="24"/>
          <w:szCs w:val="24"/>
          <w:lang w:val="pt-PT"/>
        </w:rPr>
        <w:t xml:space="preserve"> </w:t>
      </w:r>
      <w:r w:rsidR="00AE2F5B">
        <w:rPr>
          <w:rFonts w:ascii="Times New Roman" w:eastAsia="Times New Roman" w:hAnsi="Times New Roman" w:cs="Times New Roman"/>
          <w:b/>
          <w:bCs/>
          <w:sz w:val="24"/>
          <w:szCs w:val="24"/>
          <w:lang w:val="pt-PT"/>
        </w:rPr>
        <w:t>24</w:t>
      </w:r>
      <w:r w:rsidRPr="005E6A52">
        <w:rPr>
          <w:rFonts w:ascii="Times New Roman" w:eastAsia="Times New Roman" w:hAnsi="Times New Roman" w:cs="Times New Roman"/>
          <w:b/>
          <w:bCs/>
          <w:sz w:val="24"/>
          <w:szCs w:val="24"/>
          <w:lang w:val="pt-PT"/>
        </w:rPr>
        <w:t>/2021</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1A33FF" w:rsidRDefault="001A33FF"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Pr>
          <w:rFonts w:ascii="Times New Roman" w:eastAsia="Times New Roman" w:hAnsi="Times New Roman" w:cs="Times New Roman"/>
          <w:b/>
          <w:bCs/>
          <w:sz w:val="24"/>
          <w:szCs w:val="24"/>
          <w:lang w:val="pt-PT"/>
        </w:rPr>
        <w:t>SISTEMA DE REGISTRO DE PREÇOS</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Pr="001A33FF">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B76D33">
        <w:rPr>
          <w:rFonts w:ascii="Times New Roman" w:eastAsia="Times New Roman" w:hAnsi="Times New Roman" w:cs="Times New Roman"/>
          <w:b/>
          <w:bCs/>
          <w:sz w:val="24"/>
          <w:szCs w:val="24"/>
          <w:lang w:val="pt-PT"/>
        </w:rPr>
        <w:lastRenderedPageBreak/>
        <w:t>EDITAL</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PREGÃO</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ELETRÔNICO</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Nº</w:t>
      </w:r>
      <w:r w:rsidRPr="00B76D33">
        <w:rPr>
          <w:rFonts w:ascii="Times New Roman" w:eastAsia="Times New Roman" w:hAnsi="Times New Roman" w:cs="Times New Roman"/>
          <w:b/>
          <w:bCs/>
          <w:spacing w:val="-1"/>
          <w:sz w:val="24"/>
          <w:szCs w:val="24"/>
          <w:lang w:val="pt-PT"/>
        </w:rPr>
        <w:t xml:space="preserve"> </w:t>
      </w:r>
      <w:r w:rsidR="00AE2F5B">
        <w:rPr>
          <w:rFonts w:ascii="Times New Roman" w:eastAsia="Times New Roman" w:hAnsi="Times New Roman" w:cs="Times New Roman"/>
          <w:b/>
          <w:bCs/>
          <w:sz w:val="24"/>
          <w:szCs w:val="24"/>
          <w:lang w:val="pt-PT"/>
        </w:rPr>
        <w:t>24/2021</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5378D1" w:rsidRPr="00FF52C5"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1A33FF"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2A2297">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1A33FF" w:rsidRDefault="001A33FF"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Pr>
          <w:rFonts w:ascii="Times New Roman" w:eastAsia="Times New Roman" w:hAnsi="Times New Roman" w:cs="Times New Roman"/>
          <w:b/>
          <w:bCs/>
          <w:sz w:val="24"/>
          <w:szCs w:val="24"/>
          <w:lang w:val="pt-PT"/>
        </w:rPr>
        <w:t>SISTEMA DE REGISTRO DE PREÇOS</w:t>
      </w:r>
    </w:p>
    <w:p w:rsidR="005378D1" w:rsidRPr="00691C66"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 ITEM,</w:t>
      </w:r>
      <w:r w:rsidR="00FF52C5" w:rsidRPr="00FF52C5">
        <w:rPr>
          <w:rFonts w:ascii="Times New Roman" w:hAnsi="Times New Roman" w:cs="Times New Roman"/>
          <w:sz w:val="24"/>
          <w:szCs w:val="24"/>
        </w:rPr>
        <w:t xml:space="preserve"> </w:t>
      </w:r>
      <w:r w:rsidR="00FF52C5" w:rsidRPr="002A2297">
        <w:rPr>
          <w:rFonts w:ascii="Times New Roman" w:hAnsi="Times New Roman" w:cs="Times New Roman"/>
          <w:sz w:val="24"/>
          <w:szCs w:val="24"/>
        </w:rPr>
        <w:t>sistema de Registro de Preços,</w:t>
      </w:r>
      <w:r w:rsidRPr="002A2297">
        <w:rPr>
          <w:rFonts w:ascii="Times New Roman" w:hAnsi="Times New Roman" w:cs="Times New Roman"/>
          <w:sz w:val="24"/>
          <w:szCs w:val="24"/>
        </w:rPr>
        <w:t xml:space="preserve"> Modo de Disputa “ABERTO”,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B76D33" w:rsidRDefault="005378D1" w:rsidP="001A33FF">
      <w:pPr>
        <w:tabs>
          <w:tab w:val="left" w:pos="2790"/>
        </w:tabs>
        <w:spacing w:after="0" w:line="240" w:lineRule="auto"/>
        <w:jc w:val="both"/>
        <w:rPr>
          <w:rFonts w:ascii="Times New Roman" w:hAnsi="Times New Roman" w:cs="Times New Roman"/>
          <w:b/>
          <w:sz w:val="24"/>
          <w:szCs w:val="24"/>
        </w:rPr>
      </w:pPr>
      <w:r w:rsidRPr="00B76D33">
        <w:rPr>
          <w:rFonts w:ascii="Times New Roman" w:hAnsi="Times New Roman" w:cs="Times New Roman"/>
          <w:b/>
          <w:sz w:val="24"/>
          <w:szCs w:val="24"/>
        </w:rPr>
        <w:t xml:space="preserve">DATA DA SESSÃO: </w:t>
      </w:r>
      <w:r w:rsidR="00AE2F5B">
        <w:rPr>
          <w:rFonts w:ascii="Times New Roman" w:hAnsi="Times New Roman" w:cs="Times New Roman"/>
          <w:b/>
          <w:sz w:val="24"/>
          <w:szCs w:val="24"/>
        </w:rPr>
        <w:t>30</w:t>
      </w:r>
      <w:r w:rsidRPr="00B76D33">
        <w:rPr>
          <w:rFonts w:ascii="Times New Roman" w:hAnsi="Times New Roman" w:cs="Times New Roman"/>
          <w:b/>
          <w:sz w:val="24"/>
          <w:szCs w:val="24"/>
        </w:rPr>
        <w:t>/</w:t>
      </w:r>
      <w:r w:rsidR="00B76D33" w:rsidRPr="00B76D33">
        <w:rPr>
          <w:rFonts w:ascii="Times New Roman" w:hAnsi="Times New Roman" w:cs="Times New Roman"/>
          <w:b/>
          <w:sz w:val="24"/>
          <w:szCs w:val="24"/>
        </w:rPr>
        <w:t>09</w:t>
      </w:r>
      <w:r w:rsidR="00FF52C5" w:rsidRPr="00B76D33">
        <w:rPr>
          <w:rFonts w:ascii="Times New Roman" w:hAnsi="Times New Roman" w:cs="Times New Roman"/>
          <w:b/>
          <w:sz w:val="24"/>
          <w:szCs w:val="24"/>
        </w:rPr>
        <w:t>/2021</w:t>
      </w:r>
    </w:p>
    <w:p w:rsidR="005378D1" w:rsidRPr="00A91C9C" w:rsidRDefault="005378D1" w:rsidP="001A33FF">
      <w:pPr>
        <w:tabs>
          <w:tab w:val="left" w:pos="2790"/>
        </w:tabs>
        <w:spacing w:after="0" w:line="240" w:lineRule="auto"/>
        <w:jc w:val="both"/>
        <w:rPr>
          <w:rFonts w:ascii="Times New Roman" w:hAnsi="Times New Roman" w:cs="Times New Roman"/>
          <w:b/>
          <w:sz w:val="24"/>
          <w:szCs w:val="24"/>
          <w:highlight w:val="yellow"/>
        </w:rPr>
      </w:pPr>
      <w:r w:rsidRPr="00FB2BB2">
        <w:rPr>
          <w:rFonts w:ascii="Times New Roman" w:hAnsi="Times New Roman" w:cs="Times New Roman"/>
          <w:b/>
          <w:sz w:val="24"/>
          <w:szCs w:val="24"/>
        </w:rPr>
        <w:t xml:space="preserve">RECEBIMENTO DAS PROPOSTAS: Das </w:t>
      </w:r>
      <w:r w:rsidR="000E61BC" w:rsidRPr="00FB2BB2">
        <w:rPr>
          <w:rFonts w:ascii="Times New Roman" w:hAnsi="Times New Roman" w:cs="Times New Roman"/>
          <w:b/>
          <w:sz w:val="24"/>
          <w:szCs w:val="24"/>
        </w:rPr>
        <w:t>13</w:t>
      </w:r>
      <w:r w:rsidRPr="00FB2BB2">
        <w:rPr>
          <w:rFonts w:ascii="Times New Roman" w:hAnsi="Times New Roman" w:cs="Times New Roman"/>
          <w:b/>
          <w:sz w:val="24"/>
          <w:szCs w:val="24"/>
        </w:rPr>
        <w:t>h</w:t>
      </w:r>
      <w:r w:rsidR="000E61BC" w:rsidRPr="00FB2BB2">
        <w:rPr>
          <w:rFonts w:ascii="Times New Roman" w:hAnsi="Times New Roman" w:cs="Times New Roman"/>
          <w:b/>
          <w:sz w:val="24"/>
          <w:szCs w:val="24"/>
        </w:rPr>
        <w:t>30min</w:t>
      </w:r>
      <w:r w:rsidRPr="00FB2BB2">
        <w:rPr>
          <w:rFonts w:ascii="Times New Roman" w:hAnsi="Times New Roman" w:cs="Times New Roman"/>
          <w:b/>
          <w:sz w:val="24"/>
          <w:szCs w:val="24"/>
        </w:rPr>
        <w:t xml:space="preserve"> do dia</w:t>
      </w:r>
      <w:r w:rsidR="000E61BC" w:rsidRPr="00FB2BB2">
        <w:rPr>
          <w:rFonts w:ascii="Times New Roman" w:hAnsi="Times New Roman" w:cs="Times New Roman"/>
          <w:b/>
          <w:sz w:val="24"/>
          <w:szCs w:val="24"/>
        </w:rPr>
        <w:t xml:space="preserve"> </w:t>
      </w:r>
      <w:r w:rsidR="00AE2F5B">
        <w:rPr>
          <w:rFonts w:ascii="Times New Roman" w:hAnsi="Times New Roman" w:cs="Times New Roman"/>
          <w:b/>
          <w:sz w:val="24"/>
          <w:szCs w:val="24"/>
        </w:rPr>
        <w:t>15</w:t>
      </w:r>
      <w:r w:rsidRPr="00FB2BB2">
        <w:rPr>
          <w:rFonts w:ascii="Times New Roman" w:hAnsi="Times New Roman" w:cs="Times New Roman"/>
          <w:b/>
          <w:sz w:val="24"/>
          <w:szCs w:val="24"/>
        </w:rPr>
        <w:t>/</w:t>
      </w:r>
      <w:r w:rsidR="00AE2F5B">
        <w:rPr>
          <w:rFonts w:ascii="Times New Roman" w:hAnsi="Times New Roman" w:cs="Times New Roman"/>
          <w:b/>
          <w:sz w:val="24"/>
          <w:szCs w:val="24"/>
        </w:rPr>
        <w:t>09</w:t>
      </w:r>
      <w:r w:rsidRPr="00FB2BB2">
        <w:rPr>
          <w:rFonts w:ascii="Times New Roman" w:hAnsi="Times New Roman" w:cs="Times New Roman"/>
          <w:b/>
          <w:sz w:val="24"/>
          <w:szCs w:val="24"/>
        </w:rPr>
        <w:t xml:space="preserve">/2021 </w:t>
      </w:r>
      <w:r w:rsidR="000E61BC" w:rsidRPr="00FB2BB2">
        <w:rPr>
          <w:rFonts w:ascii="Times New Roman" w:hAnsi="Times New Roman" w:cs="Times New Roman"/>
          <w:b/>
          <w:sz w:val="24"/>
          <w:szCs w:val="24"/>
        </w:rPr>
        <w:t xml:space="preserve">até as </w:t>
      </w:r>
      <w:r w:rsidR="00B76D33" w:rsidRPr="00FB2BB2">
        <w:rPr>
          <w:rFonts w:ascii="Times New Roman" w:hAnsi="Times New Roman" w:cs="Times New Roman"/>
          <w:b/>
          <w:sz w:val="24"/>
          <w:szCs w:val="24"/>
        </w:rPr>
        <w:t>08h59</w:t>
      </w:r>
      <w:r w:rsidR="000E61BC" w:rsidRPr="00FB2BB2">
        <w:rPr>
          <w:rFonts w:ascii="Times New Roman" w:hAnsi="Times New Roman" w:cs="Times New Roman"/>
          <w:b/>
          <w:sz w:val="24"/>
          <w:szCs w:val="24"/>
        </w:rPr>
        <w:t>min</w:t>
      </w:r>
      <w:r w:rsidRPr="00FB2BB2">
        <w:rPr>
          <w:rFonts w:ascii="Times New Roman" w:hAnsi="Times New Roman" w:cs="Times New Roman"/>
          <w:b/>
          <w:sz w:val="24"/>
          <w:szCs w:val="24"/>
        </w:rPr>
        <w:t xml:space="preserve"> do dia</w:t>
      </w:r>
      <w:r w:rsidRPr="00B76D33">
        <w:rPr>
          <w:rFonts w:ascii="Times New Roman" w:hAnsi="Times New Roman" w:cs="Times New Roman"/>
          <w:b/>
          <w:sz w:val="24"/>
          <w:szCs w:val="24"/>
        </w:rPr>
        <w:t xml:space="preserve"> </w:t>
      </w:r>
      <w:r w:rsidR="00AE2F5B">
        <w:rPr>
          <w:rFonts w:ascii="Times New Roman" w:hAnsi="Times New Roman" w:cs="Times New Roman"/>
          <w:b/>
          <w:sz w:val="24"/>
          <w:szCs w:val="24"/>
        </w:rPr>
        <w:t>30</w:t>
      </w:r>
      <w:r w:rsidRPr="00B76D33">
        <w:rPr>
          <w:rFonts w:ascii="Times New Roman" w:hAnsi="Times New Roman" w:cs="Times New Roman"/>
          <w:b/>
          <w:sz w:val="24"/>
          <w:szCs w:val="24"/>
        </w:rPr>
        <w:t>/</w:t>
      </w:r>
      <w:r w:rsidR="000E61BC" w:rsidRPr="00B76D33">
        <w:rPr>
          <w:rFonts w:ascii="Times New Roman" w:hAnsi="Times New Roman" w:cs="Times New Roman"/>
          <w:b/>
          <w:sz w:val="24"/>
          <w:szCs w:val="24"/>
        </w:rPr>
        <w:t>0</w:t>
      </w:r>
      <w:r w:rsidR="00B76D33" w:rsidRPr="00B76D33">
        <w:rPr>
          <w:rFonts w:ascii="Times New Roman" w:hAnsi="Times New Roman" w:cs="Times New Roman"/>
          <w:b/>
          <w:sz w:val="24"/>
          <w:szCs w:val="24"/>
        </w:rPr>
        <w:t>9</w:t>
      </w:r>
      <w:r w:rsidRPr="00B76D33">
        <w:rPr>
          <w:rFonts w:ascii="Times New Roman" w:hAnsi="Times New Roman" w:cs="Times New Roman"/>
          <w:b/>
          <w:sz w:val="24"/>
          <w:szCs w:val="24"/>
        </w:rPr>
        <w:t>/2021.</w:t>
      </w:r>
    </w:p>
    <w:p w:rsidR="005378D1" w:rsidRPr="00B76D33" w:rsidRDefault="00B76D33" w:rsidP="001A33FF">
      <w:pPr>
        <w:tabs>
          <w:tab w:val="left" w:pos="2790"/>
        </w:tabs>
        <w:spacing w:after="0" w:line="240" w:lineRule="auto"/>
        <w:jc w:val="both"/>
        <w:rPr>
          <w:rFonts w:ascii="Times New Roman" w:hAnsi="Times New Roman" w:cs="Times New Roman"/>
          <w:b/>
          <w:sz w:val="24"/>
          <w:szCs w:val="24"/>
        </w:rPr>
      </w:pPr>
      <w:r w:rsidRPr="00B76D33">
        <w:rPr>
          <w:rFonts w:ascii="Times New Roman" w:hAnsi="Times New Roman" w:cs="Times New Roman"/>
          <w:b/>
          <w:sz w:val="24"/>
          <w:szCs w:val="24"/>
        </w:rPr>
        <w:t>ABERTURA DAS PROPOSTAS: À</w:t>
      </w:r>
      <w:r w:rsidR="005378D1" w:rsidRPr="00B76D33">
        <w:rPr>
          <w:rFonts w:ascii="Times New Roman" w:hAnsi="Times New Roman" w:cs="Times New Roman"/>
          <w:b/>
          <w:sz w:val="24"/>
          <w:szCs w:val="24"/>
        </w:rPr>
        <w:t xml:space="preserve">s </w:t>
      </w:r>
      <w:r w:rsidRPr="00B76D33">
        <w:rPr>
          <w:rFonts w:ascii="Times New Roman" w:hAnsi="Times New Roman" w:cs="Times New Roman"/>
          <w:b/>
          <w:sz w:val="24"/>
          <w:szCs w:val="24"/>
        </w:rPr>
        <w:t>09</w:t>
      </w:r>
      <w:r w:rsidR="005378D1" w:rsidRPr="00B76D33">
        <w:rPr>
          <w:rFonts w:ascii="Times New Roman" w:hAnsi="Times New Roman" w:cs="Times New Roman"/>
          <w:b/>
          <w:sz w:val="24"/>
          <w:szCs w:val="24"/>
        </w:rPr>
        <w:t>h</w:t>
      </w:r>
      <w:r w:rsidR="000E61BC" w:rsidRPr="00B76D33">
        <w:rPr>
          <w:rFonts w:ascii="Times New Roman" w:hAnsi="Times New Roman" w:cs="Times New Roman"/>
          <w:b/>
          <w:sz w:val="24"/>
          <w:szCs w:val="24"/>
        </w:rPr>
        <w:t>0</w:t>
      </w:r>
      <w:r w:rsidR="005378D1" w:rsidRPr="00B76D33">
        <w:rPr>
          <w:rFonts w:ascii="Times New Roman" w:hAnsi="Times New Roman" w:cs="Times New Roman"/>
          <w:b/>
          <w:sz w:val="24"/>
          <w:szCs w:val="24"/>
        </w:rPr>
        <w:t>0min do dia</w:t>
      </w:r>
      <w:r w:rsidRPr="00B76D33">
        <w:rPr>
          <w:rFonts w:ascii="Times New Roman" w:hAnsi="Times New Roman" w:cs="Times New Roman"/>
          <w:b/>
          <w:sz w:val="24"/>
          <w:szCs w:val="24"/>
        </w:rPr>
        <w:t xml:space="preserve"> </w:t>
      </w:r>
      <w:r w:rsidR="00AE2F5B">
        <w:rPr>
          <w:rFonts w:ascii="Times New Roman" w:hAnsi="Times New Roman" w:cs="Times New Roman"/>
          <w:b/>
          <w:sz w:val="24"/>
          <w:szCs w:val="24"/>
        </w:rPr>
        <w:t>30</w:t>
      </w:r>
      <w:r w:rsidR="005378D1" w:rsidRPr="00B76D33">
        <w:rPr>
          <w:rFonts w:ascii="Times New Roman" w:hAnsi="Times New Roman" w:cs="Times New Roman"/>
          <w:b/>
          <w:sz w:val="24"/>
          <w:szCs w:val="24"/>
        </w:rPr>
        <w:t>/0</w:t>
      </w:r>
      <w:r w:rsidRPr="00B76D33">
        <w:rPr>
          <w:rFonts w:ascii="Times New Roman" w:hAnsi="Times New Roman" w:cs="Times New Roman"/>
          <w:b/>
          <w:sz w:val="24"/>
          <w:szCs w:val="24"/>
        </w:rPr>
        <w:t>9</w:t>
      </w:r>
      <w:r w:rsidR="005378D1" w:rsidRPr="00B76D33">
        <w:rPr>
          <w:rFonts w:ascii="Times New Roman" w:hAnsi="Times New Roman" w:cs="Times New Roman"/>
          <w:b/>
          <w:sz w:val="24"/>
          <w:szCs w:val="24"/>
        </w:rPr>
        <w:t>/2021.</w:t>
      </w:r>
    </w:p>
    <w:p w:rsidR="005378D1" w:rsidRPr="00B76D33" w:rsidRDefault="000E61BC" w:rsidP="001A33FF">
      <w:pPr>
        <w:tabs>
          <w:tab w:val="left" w:pos="2790"/>
        </w:tabs>
        <w:spacing w:after="0" w:line="240" w:lineRule="auto"/>
        <w:jc w:val="both"/>
        <w:rPr>
          <w:rFonts w:ascii="Times New Roman" w:hAnsi="Times New Roman" w:cs="Times New Roman"/>
          <w:b/>
          <w:sz w:val="24"/>
          <w:szCs w:val="24"/>
        </w:rPr>
      </w:pPr>
      <w:r w:rsidRPr="00B76D33">
        <w:rPr>
          <w:rFonts w:ascii="Times New Roman" w:hAnsi="Times New Roman" w:cs="Times New Roman"/>
          <w:b/>
          <w:sz w:val="24"/>
          <w:szCs w:val="24"/>
        </w:rPr>
        <w:t>ABERTURA DA</w:t>
      </w:r>
      <w:r w:rsidR="005378D1" w:rsidRPr="00B76D33">
        <w:rPr>
          <w:rFonts w:ascii="Times New Roman" w:hAnsi="Times New Roman" w:cs="Times New Roman"/>
          <w:b/>
          <w:sz w:val="24"/>
          <w:szCs w:val="24"/>
        </w:rPr>
        <w:t xml:space="preserve"> SESSÃO DA DISPUTA DE PREÇOS: </w:t>
      </w:r>
      <w:r w:rsidR="00B76D33" w:rsidRPr="00B76D33">
        <w:rPr>
          <w:rFonts w:ascii="Times New Roman" w:hAnsi="Times New Roman" w:cs="Times New Roman"/>
          <w:b/>
          <w:sz w:val="24"/>
          <w:szCs w:val="24"/>
        </w:rPr>
        <w:t>09</w:t>
      </w:r>
      <w:r w:rsidRPr="00B76D33">
        <w:rPr>
          <w:rFonts w:ascii="Times New Roman" w:hAnsi="Times New Roman" w:cs="Times New Roman"/>
          <w:b/>
          <w:sz w:val="24"/>
          <w:szCs w:val="24"/>
        </w:rPr>
        <w:t>h03</w:t>
      </w:r>
      <w:r w:rsidR="005378D1" w:rsidRPr="00B76D33">
        <w:rPr>
          <w:rFonts w:ascii="Times New Roman" w:hAnsi="Times New Roman" w:cs="Times New Roman"/>
          <w:b/>
          <w:sz w:val="24"/>
          <w:szCs w:val="24"/>
        </w:rPr>
        <w:t>min do</w:t>
      </w:r>
      <w:r w:rsidRPr="00B76D33">
        <w:rPr>
          <w:rFonts w:ascii="Times New Roman" w:hAnsi="Times New Roman" w:cs="Times New Roman"/>
          <w:b/>
          <w:sz w:val="24"/>
          <w:szCs w:val="24"/>
        </w:rPr>
        <w:t xml:space="preserve"> dia </w:t>
      </w:r>
      <w:r w:rsidR="00AE2F5B">
        <w:rPr>
          <w:rFonts w:ascii="Times New Roman" w:hAnsi="Times New Roman" w:cs="Times New Roman"/>
          <w:b/>
          <w:sz w:val="24"/>
          <w:szCs w:val="24"/>
        </w:rPr>
        <w:t>30</w:t>
      </w:r>
      <w:r w:rsidR="005378D1" w:rsidRPr="00B76D33">
        <w:rPr>
          <w:rFonts w:ascii="Times New Roman" w:hAnsi="Times New Roman" w:cs="Times New Roman"/>
          <w:b/>
          <w:sz w:val="24"/>
          <w:szCs w:val="24"/>
        </w:rPr>
        <w:t>/0</w:t>
      </w:r>
      <w:r w:rsidR="00B76D33" w:rsidRPr="00B76D33">
        <w:rPr>
          <w:rFonts w:ascii="Times New Roman" w:hAnsi="Times New Roman" w:cs="Times New Roman"/>
          <w:b/>
          <w:sz w:val="24"/>
          <w:szCs w:val="24"/>
        </w:rPr>
        <w:t>9</w:t>
      </w:r>
      <w:r w:rsidR="005378D1" w:rsidRPr="00B76D33">
        <w:rPr>
          <w:rFonts w:ascii="Times New Roman" w:hAnsi="Times New Roman" w:cs="Times New Roman"/>
          <w:b/>
          <w:sz w:val="24"/>
          <w:szCs w:val="24"/>
        </w:rPr>
        <w:t>/2021.</w:t>
      </w:r>
    </w:p>
    <w:p w:rsidR="005378D1" w:rsidRPr="00B76D33" w:rsidRDefault="00FF52C5" w:rsidP="001A33FF">
      <w:pPr>
        <w:tabs>
          <w:tab w:val="left" w:pos="2790"/>
        </w:tabs>
        <w:spacing w:after="0" w:line="240" w:lineRule="auto"/>
        <w:jc w:val="both"/>
        <w:rPr>
          <w:rFonts w:ascii="Times New Roman" w:hAnsi="Times New Roman" w:cs="Times New Roman"/>
          <w:b/>
          <w:sz w:val="24"/>
          <w:szCs w:val="24"/>
        </w:rPr>
      </w:pPr>
      <w:r w:rsidRPr="00B76D33">
        <w:rPr>
          <w:rFonts w:ascii="Times New Roman" w:hAnsi="Times New Roman" w:cs="Times New Roman"/>
          <w:b/>
          <w:sz w:val="24"/>
          <w:szCs w:val="24"/>
        </w:rPr>
        <w:t>REFERÊNCIA DE TEMPO: H</w:t>
      </w:r>
      <w:r w:rsidR="005378D1" w:rsidRPr="00B76D33">
        <w:rPr>
          <w:rFonts w:ascii="Times New Roman" w:hAnsi="Times New Roman" w:cs="Times New Roman"/>
          <w:b/>
          <w:sz w:val="24"/>
          <w:szCs w:val="24"/>
        </w:rPr>
        <w:t>orário de Brasília (DF).</w:t>
      </w:r>
    </w:p>
    <w:p w:rsidR="005378D1" w:rsidRPr="00B76D33" w:rsidRDefault="005378D1" w:rsidP="001A33FF">
      <w:pPr>
        <w:tabs>
          <w:tab w:val="left" w:pos="2790"/>
        </w:tabs>
        <w:spacing w:after="0" w:line="240" w:lineRule="auto"/>
        <w:jc w:val="both"/>
        <w:rPr>
          <w:rFonts w:ascii="Times New Roman" w:hAnsi="Times New Roman" w:cs="Times New Roman"/>
          <w:b/>
          <w:sz w:val="24"/>
          <w:szCs w:val="24"/>
        </w:rPr>
      </w:pPr>
      <w:r w:rsidRPr="00B76D33">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B76D33">
        <w:rPr>
          <w:rFonts w:ascii="Times New Roman" w:hAnsi="Times New Roman" w:cs="Times New Roman"/>
          <w:b/>
          <w:sz w:val="24"/>
          <w:szCs w:val="24"/>
        </w:rPr>
        <w:t xml:space="preserve">As propostas serão encaminhadas exclusivamente por meio do sistema eletrônico até ás </w:t>
      </w:r>
      <w:r w:rsidR="00B76D33" w:rsidRPr="00B76D33">
        <w:rPr>
          <w:rFonts w:ascii="Times New Roman" w:hAnsi="Times New Roman" w:cs="Times New Roman"/>
          <w:b/>
          <w:sz w:val="24"/>
          <w:szCs w:val="24"/>
        </w:rPr>
        <w:t>08h59</w:t>
      </w:r>
      <w:r w:rsidR="000E61BC" w:rsidRPr="00B76D33">
        <w:rPr>
          <w:rFonts w:ascii="Times New Roman" w:hAnsi="Times New Roman" w:cs="Times New Roman"/>
          <w:b/>
          <w:sz w:val="24"/>
          <w:szCs w:val="24"/>
        </w:rPr>
        <w:t xml:space="preserve">min do dia </w:t>
      </w:r>
      <w:r w:rsidR="00AE2F5B">
        <w:rPr>
          <w:rFonts w:ascii="Times New Roman" w:hAnsi="Times New Roman" w:cs="Times New Roman"/>
          <w:b/>
          <w:sz w:val="24"/>
          <w:szCs w:val="24"/>
        </w:rPr>
        <w:t>30</w:t>
      </w:r>
      <w:r w:rsidRPr="00B76D33">
        <w:rPr>
          <w:rFonts w:ascii="Times New Roman" w:hAnsi="Times New Roman" w:cs="Times New Roman"/>
          <w:b/>
          <w:sz w:val="24"/>
          <w:szCs w:val="24"/>
        </w:rPr>
        <w:t>/0</w:t>
      </w:r>
      <w:r w:rsidR="00B76D33" w:rsidRPr="00B76D33">
        <w:rPr>
          <w:rFonts w:ascii="Times New Roman" w:hAnsi="Times New Roman" w:cs="Times New Roman"/>
          <w:b/>
          <w:sz w:val="24"/>
          <w:szCs w:val="24"/>
        </w:rPr>
        <w:t>9</w:t>
      </w:r>
      <w:r w:rsidRPr="00B76D33">
        <w:rPr>
          <w:rFonts w:ascii="Times New Roman" w:hAnsi="Times New Roman" w:cs="Times New Roman"/>
          <w:b/>
          <w:sz w:val="24"/>
          <w:szCs w:val="24"/>
        </w:rPr>
        <w:t>/2021.</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832BB" w:rsidRPr="00F832BB">
        <w:rPr>
          <w:rFonts w:ascii="Times New Roman" w:hAnsi="Times New Roman" w:cs="Times New Roman"/>
          <w:sz w:val="24"/>
          <w:szCs w:val="24"/>
        </w:rPr>
        <w:t>O objeto da presente licitação é</w:t>
      </w:r>
      <w:r w:rsidR="00DA0583">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 </w:t>
      </w:r>
      <w:r w:rsidR="00F832BB" w:rsidRPr="00FB2BB2">
        <w:rPr>
          <w:rFonts w:ascii="Times New Roman" w:hAnsi="Times New Roman" w:cs="Times New Roman"/>
          <w:b/>
          <w:sz w:val="24"/>
          <w:szCs w:val="24"/>
        </w:rPr>
        <w:t>aquisição de gêneros alimentícios destinados a alimentação da rede escolar do Município</w:t>
      </w:r>
      <w:r w:rsidR="00F832BB" w:rsidRPr="00F832BB">
        <w:rPr>
          <w:rFonts w:ascii="Times New Roman" w:hAnsi="Times New Roman" w:cs="Times New Roman"/>
          <w:sz w:val="24"/>
          <w:szCs w:val="24"/>
        </w:rPr>
        <w:t xml:space="preserve">, </w:t>
      </w:r>
      <w:r w:rsidR="00DA0583">
        <w:rPr>
          <w:rFonts w:ascii="Times New Roman" w:hAnsi="Times New Roman" w:cs="Times New Roman"/>
          <w:sz w:val="24"/>
          <w:szCs w:val="24"/>
        </w:rPr>
        <w:t>no sistema de registro de preços</w:t>
      </w:r>
      <w:r w:rsidR="00F832BB" w:rsidRPr="00F832BB">
        <w:rPr>
          <w:rFonts w:ascii="Times New Roman" w:hAnsi="Times New Roman" w:cs="Times New Roman"/>
          <w:sz w:val="24"/>
          <w:szCs w:val="24"/>
        </w:rPr>
        <w:t xml:space="preserve">, conforme condições, quantidades e exigências estabelecidas neste Edital com as características descritas </w:t>
      </w:r>
      <w:r>
        <w:rPr>
          <w:rFonts w:ascii="Times New Roman" w:hAnsi="Times New Roman" w:cs="Times New Roman"/>
          <w:sz w:val="24"/>
          <w:szCs w:val="24"/>
        </w:rPr>
        <w:t>em seus Anexos</w:t>
      </w:r>
      <w:r w:rsidR="00F832BB" w:rsidRPr="00F832BB">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DA4C2E">
        <w:rPr>
          <w:rFonts w:ascii="Times New Roman" w:hAnsi="Times New Roman" w:cs="Times New Roman"/>
          <w:b/>
          <w:sz w:val="24"/>
          <w:szCs w:val="24"/>
        </w:rPr>
        <w:t>2. DA ENTREGA</w:t>
      </w:r>
    </w:p>
    <w:p w:rsidR="00F832BB" w:rsidRPr="00F832BB" w:rsidRDefault="00DA4C2E"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F832BB" w:rsidRPr="00F832BB">
        <w:rPr>
          <w:rFonts w:ascii="Times New Roman" w:hAnsi="Times New Roman" w:cs="Times New Roman"/>
          <w:sz w:val="24"/>
          <w:szCs w:val="24"/>
        </w:rPr>
        <w:t xml:space="preserve">A entrega dos produtos deverá ser feita conforme </w:t>
      </w:r>
      <w:r w:rsidR="003D7C0C">
        <w:rPr>
          <w:rFonts w:ascii="Times New Roman" w:hAnsi="Times New Roman" w:cs="Times New Roman"/>
          <w:sz w:val="24"/>
          <w:szCs w:val="24"/>
        </w:rPr>
        <w:t>solicitações da</w:t>
      </w:r>
      <w:r w:rsidR="00F832BB" w:rsidRPr="00F832BB">
        <w:rPr>
          <w:rFonts w:ascii="Times New Roman" w:hAnsi="Times New Roman" w:cs="Times New Roman"/>
          <w:sz w:val="24"/>
          <w:szCs w:val="24"/>
        </w:rPr>
        <w:t xml:space="preserve"> </w:t>
      </w:r>
      <w:r w:rsidR="003D7C0C">
        <w:rPr>
          <w:rFonts w:ascii="Times New Roman" w:hAnsi="Times New Roman" w:cs="Times New Roman"/>
          <w:sz w:val="24"/>
          <w:szCs w:val="24"/>
        </w:rPr>
        <w:t xml:space="preserve">Secretaria Municipal Educação, </w:t>
      </w:r>
      <w:r w:rsidR="00F832BB" w:rsidRPr="00F832BB">
        <w:rPr>
          <w:rFonts w:ascii="Times New Roman" w:hAnsi="Times New Roman" w:cs="Times New Roman"/>
          <w:sz w:val="24"/>
          <w:szCs w:val="24"/>
        </w:rPr>
        <w:t xml:space="preserve">Cultura, </w:t>
      </w:r>
      <w:r w:rsidR="003D7C0C">
        <w:rPr>
          <w:rFonts w:ascii="Times New Roman" w:hAnsi="Times New Roman" w:cs="Times New Roman"/>
          <w:sz w:val="24"/>
          <w:szCs w:val="24"/>
        </w:rPr>
        <w:t xml:space="preserve">Desporto, Lazer e Turismo, </w:t>
      </w:r>
      <w:r w:rsidR="00F832BB" w:rsidRPr="00F832BB">
        <w:rPr>
          <w:rFonts w:ascii="Times New Roman" w:hAnsi="Times New Roman" w:cs="Times New Roman"/>
          <w:sz w:val="24"/>
          <w:szCs w:val="24"/>
        </w:rPr>
        <w:t>com prazo de entrega em até 5</w:t>
      </w:r>
      <w:r w:rsidR="00B76D33">
        <w:rPr>
          <w:rFonts w:ascii="Times New Roman" w:hAnsi="Times New Roman" w:cs="Times New Roman"/>
          <w:sz w:val="24"/>
          <w:szCs w:val="24"/>
        </w:rPr>
        <w:t xml:space="preserve"> </w:t>
      </w:r>
      <w:r w:rsidR="00F832BB" w:rsidRPr="00F832BB">
        <w:rPr>
          <w:rFonts w:ascii="Times New Roman" w:hAnsi="Times New Roman" w:cs="Times New Roman"/>
          <w:sz w:val="24"/>
          <w:szCs w:val="24"/>
        </w:rPr>
        <w:t>(cinco) dias a contar da solicita</w:t>
      </w:r>
      <w:r w:rsidR="003D7C0C">
        <w:rPr>
          <w:rFonts w:ascii="Times New Roman" w:hAnsi="Times New Roman" w:cs="Times New Roman"/>
          <w:sz w:val="24"/>
          <w:szCs w:val="24"/>
        </w:rPr>
        <w:t>ção, nas escolas indicadas no</w:t>
      </w:r>
      <w:r w:rsidR="00F832BB" w:rsidRPr="00F832BB">
        <w:rPr>
          <w:rFonts w:ascii="Times New Roman" w:hAnsi="Times New Roman" w:cs="Times New Roman"/>
          <w:sz w:val="24"/>
          <w:szCs w:val="24"/>
        </w:rPr>
        <w:t xml:space="preserve"> </w:t>
      </w:r>
      <w:r w:rsidR="003D7C0C" w:rsidRPr="00F832BB">
        <w:rPr>
          <w:rFonts w:ascii="Times New Roman" w:hAnsi="Times New Roman" w:cs="Times New Roman"/>
          <w:sz w:val="24"/>
          <w:szCs w:val="24"/>
        </w:rPr>
        <w:t>município</w:t>
      </w:r>
      <w:r w:rsidR="00F832BB" w:rsidRPr="00F832BB">
        <w:rPr>
          <w:rFonts w:ascii="Times New Roman" w:hAnsi="Times New Roman" w:cs="Times New Roman"/>
          <w:sz w:val="24"/>
          <w:szCs w:val="24"/>
        </w:rPr>
        <w:t xml:space="preserve"> de </w:t>
      </w:r>
      <w:r w:rsidR="003D7C0C">
        <w:rPr>
          <w:rFonts w:ascii="Times New Roman" w:hAnsi="Times New Roman" w:cs="Times New Roman"/>
          <w:sz w:val="24"/>
          <w:szCs w:val="24"/>
        </w:rPr>
        <w:t>Selbach</w:t>
      </w:r>
      <w:r w:rsidR="00F832BB" w:rsidRPr="00F832BB">
        <w:rPr>
          <w:rFonts w:ascii="Times New Roman" w:hAnsi="Times New Roman" w:cs="Times New Roman"/>
          <w:sz w:val="24"/>
          <w:szCs w:val="24"/>
        </w:rPr>
        <w:t>/RS.</w:t>
      </w:r>
    </w:p>
    <w:p w:rsidR="00825DFC" w:rsidRDefault="00240635" w:rsidP="00825DF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825DFC">
        <w:rPr>
          <w:rFonts w:ascii="Times New Roman" w:hAnsi="Times New Roman" w:cs="Times New Roman"/>
          <w:sz w:val="24"/>
          <w:szCs w:val="24"/>
        </w:rPr>
        <w:t>O</w:t>
      </w:r>
      <w:r w:rsidRPr="00240635">
        <w:rPr>
          <w:rFonts w:ascii="Times New Roman" w:hAnsi="Times New Roman" w:cs="Times New Roman"/>
          <w:sz w:val="24"/>
          <w:szCs w:val="24"/>
        </w:rPr>
        <w:t xml:space="preserve">s alimentos a serem entregues deverão ser adequadamente acondicionados, de forma a permitir a completa preservação do mesmo e sua segurança durante o transporte. </w:t>
      </w:r>
    </w:p>
    <w:p w:rsidR="003D7C0C" w:rsidRDefault="00825DFC" w:rsidP="00825DF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240635" w:rsidRPr="00240635">
        <w:rPr>
          <w:rFonts w:ascii="Times New Roman" w:hAnsi="Times New Roman" w:cs="Times New Roman"/>
          <w:sz w:val="24"/>
          <w:szCs w:val="24"/>
        </w:rPr>
        <w:t>Verificada a desconformidade de algum dos produtos, a licitante vencedora deverá promover as correções necessárias no prazo máximo de 3 (três) dias, sujeitando-se à</w:t>
      </w:r>
      <w:r>
        <w:rPr>
          <w:rFonts w:ascii="Times New Roman" w:hAnsi="Times New Roman" w:cs="Times New Roman"/>
          <w:sz w:val="24"/>
          <w:szCs w:val="24"/>
        </w:rPr>
        <w:t>s</w:t>
      </w:r>
      <w:r w:rsidR="00240635" w:rsidRPr="00240635">
        <w:rPr>
          <w:rFonts w:ascii="Times New Roman" w:hAnsi="Times New Roman" w:cs="Times New Roman"/>
          <w:sz w:val="24"/>
          <w:szCs w:val="24"/>
        </w:rPr>
        <w:t xml:space="preserve"> penalidade</w:t>
      </w:r>
      <w:r>
        <w:rPr>
          <w:rFonts w:ascii="Times New Roman" w:hAnsi="Times New Roman" w:cs="Times New Roman"/>
          <w:sz w:val="24"/>
          <w:szCs w:val="24"/>
        </w:rPr>
        <w:t>s</w:t>
      </w:r>
      <w:r w:rsidR="00240635" w:rsidRPr="00240635">
        <w:rPr>
          <w:rFonts w:ascii="Times New Roman" w:hAnsi="Times New Roman" w:cs="Times New Roman"/>
          <w:sz w:val="24"/>
          <w:szCs w:val="24"/>
        </w:rPr>
        <w:t>.</w:t>
      </w:r>
    </w:p>
    <w:p w:rsidR="00DA4C2E" w:rsidRDefault="00DA4C2E" w:rsidP="00F832BB">
      <w:pPr>
        <w:tabs>
          <w:tab w:val="left" w:pos="2790"/>
        </w:tabs>
        <w:spacing w:after="0" w:line="240" w:lineRule="auto"/>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F832BB" w:rsidRDefault="00F832BB" w:rsidP="00DA4C2E">
      <w:pPr>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a)</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Instrumento</w:t>
      </w:r>
      <w:r w:rsidRPr="00F832BB">
        <w:rPr>
          <w:rFonts w:ascii="Times New Roman" w:hAnsi="Times New Roman" w:cs="Times New Roman"/>
          <w:sz w:val="24"/>
          <w:szCs w:val="24"/>
        </w:rPr>
        <w:tab/>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particular</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de</w:t>
      </w:r>
      <w:r w:rsidR="00DA4C2E">
        <w:rPr>
          <w:rFonts w:ascii="Times New Roman" w:hAnsi="Times New Roman" w:cs="Times New Roman"/>
          <w:sz w:val="24"/>
          <w:szCs w:val="24"/>
        </w:rPr>
        <w:t xml:space="preserve"> mandato outorgando ao operador devidamente </w:t>
      </w:r>
      <w:r w:rsidRPr="00F832BB">
        <w:rPr>
          <w:rFonts w:ascii="Times New Roman" w:hAnsi="Times New Roman" w:cs="Times New Roman"/>
          <w:sz w:val="24"/>
          <w:szCs w:val="24"/>
        </w:rPr>
        <w:t>credenciado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junto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ao Portal, poderes específicos de sua representação no pregão;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Declaração de seu pleno conhecimento, de aceitação e de atendimento às exigências de habilitação previstas n</w:t>
      </w:r>
      <w:r w:rsidR="00075A5E">
        <w:rPr>
          <w:rFonts w:ascii="Times New Roman" w:hAnsi="Times New Roman" w:cs="Times New Roman"/>
          <w:sz w:val="24"/>
          <w:szCs w:val="24"/>
        </w:rPr>
        <w:t>o Edital.</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DA4C2E" w:rsidRDefault="00DA4C2E" w:rsidP="00DA4C2E">
      <w:pPr>
        <w:tabs>
          <w:tab w:val="left" w:pos="2790"/>
        </w:tabs>
        <w:spacing w:after="0" w:line="240" w:lineRule="auto"/>
        <w:jc w:val="both"/>
        <w:rPr>
          <w:rFonts w:ascii="Times New Roman" w:hAnsi="Times New Roman" w:cs="Times New Roman"/>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147D82" w:rsidRDefault="00147D82" w:rsidP="00F832BB">
      <w:pPr>
        <w:tabs>
          <w:tab w:val="left" w:pos="2790"/>
        </w:tabs>
        <w:spacing w:after="0" w:line="240" w:lineRule="auto"/>
        <w:rPr>
          <w:rFonts w:ascii="Times New Roman" w:hAnsi="Times New Roman" w:cs="Times New Roman"/>
          <w:sz w:val="24"/>
          <w:szCs w:val="24"/>
        </w:rPr>
      </w:pPr>
    </w:p>
    <w:p w:rsidR="00825DFC" w:rsidRDefault="00825DFC" w:rsidP="00F832BB">
      <w:pPr>
        <w:tabs>
          <w:tab w:val="left" w:pos="2790"/>
        </w:tabs>
        <w:spacing w:after="0" w:line="240" w:lineRule="auto"/>
        <w:rPr>
          <w:rFonts w:ascii="Times New Roman" w:hAnsi="Times New Roman" w:cs="Times New Roman"/>
          <w:sz w:val="24"/>
          <w:szCs w:val="24"/>
        </w:rPr>
      </w:pPr>
    </w:p>
    <w:p w:rsidR="00825DFC" w:rsidRPr="00F832BB" w:rsidRDefault="00825DFC" w:rsidP="00F832BB">
      <w:pPr>
        <w:tabs>
          <w:tab w:val="left" w:pos="2790"/>
        </w:tabs>
        <w:spacing w:after="0" w:line="240" w:lineRule="auto"/>
        <w:rPr>
          <w:rFonts w:ascii="Times New Roman" w:hAnsi="Times New Roman" w:cs="Times New Roman"/>
          <w:sz w:val="24"/>
          <w:szCs w:val="24"/>
        </w:rPr>
      </w:pP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lastRenderedPageBreak/>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Valor unitário e total do Item;</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 bens.</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P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7.10. </w:t>
      </w:r>
      <w:r w:rsidR="00F832BB" w:rsidRPr="00344506">
        <w:rPr>
          <w:rFonts w:ascii="Times New Roman" w:hAnsi="Times New Roman" w:cs="Times New Roman"/>
          <w:sz w:val="24"/>
          <w:szCs w:val="24"/>
        </w:rPr>
        <w:t>A etapa de lances da sessão pública terá duração de dez minuto</w:t>
      </w:r>
      <w:r w:rsidRPr="00344506">
        <w:rPr>
          <w:rFonts w:ascii="Times New Roman" w:hAnsi="Times New Roman" w:cs="Times New Roman"/>
          <w:sz w:val="24"/>
          <w:szCs w:val="24"/>
        </w:rPr>
        <w:t>s e</w:t>
      </w:r>
      <w:r w:rsidR="00F832BB" w:rsidRPr="00344506">
        <w:rPr>
          <w:rFonts w:ascii="Times New Roman" w:hAnsi="Times New Roman" w:cs="Times New Roman"/>
          <w:sz w:val="24"/>
          <w:szCs w:val="24"/>
        </w:rPr>
        <w:t>, após isso, será prorrogada automaticamente pelo sistema quando houver lance ofertado nos últimos dois minutos do período de duração da sessão pública,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7.11. </w:t>
      </w:r>
      <w:r w:rsidR="00F832BB" w:rsidRPr="00344506">
        <w:rPr>
          <w:rFonts w:ascii="Times New Roman" w:hAnsi="Times New Roman" w:cs="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7.12. </w:t>
      </w:r>
      <w:r w:rsidR="00F832BB" w:rsidRPr="00F832BB">
        <w:rPr>
          <w:rFonts w:ascii="Times New Roman" w:hAnsi="Times New Roman" w:cs="Times New Roman"/>
          <w:sz w:val="24"/>
          <w:szCs w:val="24"/>
        </w:rPr>
        <w:t>Não havendo novos lances na forma estabelecida nos itens anteriores, a sessão pública encerrar-se-á automaticamente.</w:t>
      </w:r>
    </w:p>
    <w:p w:rsidR="00F832BB" w:rsidRPr="00F832BB" w:rsidRDefault="004B2465"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00F832BB" w:rsidRPr="00F832BB">
        <w:rPr>
          <w:rFonts w:ascii="Times New Roman" w:hAnsi="Times New Roman" w:cs="Times New Roman"/>
          <w:sz w:val="24"/>
          <w:szCs w:val="24"/>
        </w:rPr>
        <w:t xml:space="preserve">Encerrada a fase competitiva sem que haja a prorrogação automática pelo sistema, poderá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assessorado pela equipe de apoio, justificadamente, admitir o reinício da sessão pública de lances, em prol da consecução do melhor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 xml:space="preserve">a </w:t>
      </w:r>
      <w:r w:rsidRPr="00F832BB">
        <w:rPr>
          <w:rFonts w:ascii="Times New Roman" w:hAnsi="Times New Roman" w:cs="Times New Roman"/>
          <w:sz w:val="24"/>
          <w:szCs w:val="24"/>
        </w:rPr>
        <w:lastRenderedPageBreak/>
        <w:t>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FB2BB2" w:rsidRPr="00F832BB" w:rsidRDefault="00FB2BB2" w:rsidP="00602596">
      <w:pPr>
        <w:tabs>
          <w:tab w:val="left" w:pos="2790"/>
        </w:tabs>
        <w:spacing w:after="0" w:line="240" w:lineRule="auto"/>
        <w:jc w:val="both"/>
        <w:rPr>
          <w:rFonts w:ascii="Times New Roman" w:hAnsi="Times New Roman" w:cs="Times New Roman"/>
          <w:sz w:val="24"/>
          <w:szCs w:val="24"/>
        </w:rPr>
      </w:pPr>
    </w:p>
    <w:p w:rsidR="00F832BB" w:rsidRPr="00776573" w:rsidRDefault="0007788A" w:rsidP="00602596">
      <w:pPr>
        <w:tabs>
          <w:tab w:val="left" w:pos="2790"/>
        </w:tabs>
        <w:spacing w:after="0" w:line="240" w:lineRule="auto"/>
        <w:jc w:val="both"/>
        <w:rPr>
          <w:rFonts w:ascii="Times New Roman" w:hAnsi="Times New Roman" w:cs="Times New Roman"/>
          <w:b/>
          <w:sz w:val="24"/>
          <w:szCs w:val="24"/>
        </w:rPr>
      </w:pPr>
      <w:r w:rsidRPr="00776573">
        <w:rPr>
          <w:rFonts w:ascii="Times New Roman" w:hAnsi="Times New Roman" w:cs="Times New Roman"/>
          <w:b/>
          <w:sz w:val="24"/>
          <w:szCs w:val="24"/>
        </w:rPr>
        <w:t>9.14 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w:t>
      </w:r>
      <w:r w:rsidR="00F832BB" w:rsidRPr="009B5D80">
        <w:rPr>
          <w:rFonts w:ascii="Times New Roman" w:hAnsi="Times New Roman" w:cs="Times New Roman"/>
          <w:sz w:val="24"/>
          <w:szCs w:val="24"/>
          <w:u w:val="single"/>
        </w:rPr>
        <w:t>nscrição no Registro Público de Empresas Mercantis</w:t>
      </w:r>
      <w:r w:rsidR="00F832BB" w:rsidRPr="00F832BB">
        <w:rPr>
          <w:rFonts w:ascii="Times New Roman" w:hAnsi="Times New Roman" w:cs="Times New Roman"/>
          <w:sz w:val="24"/>
          <w:szCs w:val="24"/>
        </w:rPr>
        <w:t>,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sociedade empresária ou empresa individual de responsabilidade limitada - EIRELI: </w:t>
      </w:r>
      <w:r w:rsidRPr="00776573">
        <w:rPr>
          <w:rFonts w:ascii="Times New Roman" w:hAnsi="Times New Roman" w:cs="Times New Roman"/>
          <w:sz w:val="24"/>
          <w:szCs w:val="24"/>
          <w:u w:val="single"/>
        </w:rPr>
        <w:t>ato constitutivo, estatuto ou contrato social</w:t>
      </w:r>
      <w:r w:rsidRPr="00F832BB">
        <w:rPr>
          <w:rFonts w:ascii="Times New Roman" w:hAnsi="Times New Roman" w:cs="Times New Roman"/>
          <w:sz w:val="24"/>
          <w:szCs w:val="24"/>
        </w:rPr>
        <w:t xml:space="preserve"> em vigor, devidamente registrado na 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F832BB" w:rsidRDefault="002E0541" w:rsidP="0007788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9.15 </w:t>
      </w:r>
      <w:r w:rsidR="0007788A" w:rsidRPr="00F832BB">
        <w:rPr>
          <w:rFonts w:ascii="Times New Roman" w:hAnsi="Times New Roman" w:cs="Times New Roman"/>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9B5D80">
        <w:rPr>
          <w:rFonts w:ascii="Times New Roman" w:hAnsi="Times New Roman" w:cs="Times New Roman"/>
          <w:b/>
          <w:sz w:val="24"/>
          <w:szCs w:val="24"/>
        </w:rPr>
        <w:t>Prova de</w:t>
      </w:r>
      <w:r w:rsidR="00F832BB" w:rsidRPr="00F832BB">
        <w:rPr>
          <w:rFonts w:ascii="Times New Roman" w:hAnsi="Times New Roman" w:cs="Times New Roman"/>
          <w:sz w:val="24"/>
          <w:szCs w:val="24"/>
        </w:rPr>
        <w:t xml:space="preserve"> </w:t>
      </w:r>
      <w:r w:rsidR="00F832BB" w:rsidRPr="009B5D80">
        <w:rPr>
          <w:rFonts w:ascii="Times New Roman" w:hAnsi="Times New Roman" w:cs="Times New Roman"/>
          <w:b/>
          <w:sz w:val="24"/>
          <w:szCs w:val="24"/>
        </w:rPr>
        <w:t>inscrição no Cadastro Nacional de Pessoas Jurídicas</w:t>
      </w:r>
      <w:r w:rsidRPr="009B5D80">
        <w:rPr>
          <w:rFonts w:ascii="Times New Roman" w:hAnsi="Times New Roman" w:cs="Times New Roman"/>
          <w:b/>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9B5D80">
        <w:rPr>
          <w:rFonts w:ascii="Times New Roman" w:hAnsi="Times New Roman" w:cs="Times New Roman"/>
          <w:b/>
          <w:sz w:val="24"/>
          <w:szCs w:val="24"/>
        </w:rPr>
        <w:t>Certidão de regularidade para com a Fazenda Federal</w:t>
      </w:r>
      <w:r w:rsidR="00F832BB" w:rsidRPr="00F832BB">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9.15.3 </w:t>
      </w:r>
      <w:r w:rsidR="00F832BB" w:rsidRPr="009B5D80">
        <w:rPr>
          <w:rFonts w:ascii="Times New Roman" w:hAnsi="Times New Roman" w:cs="Times New Roman"/>
          <w:b/>
          <w:sz w:val="24"/>
          <w:szCs w:val="24"/>
        </w:rPr>
        <w:t>Certidão de regularidade para com a Fazenda Estadual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9B5D80">
        <w:rPr>
          <w:rFonts w:ascii="Times New Roman" w:hAnsi="Times New Roman" w:cs="Times New Roman"/>
          <w:b/>
          <w:sz w:val="24"/>
          <w:szCs w:val="24"/>
        </w:rPr>
        <w:t>Certidão de regularidade para com a Fazenda Municipal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9.15.5 </w:t>
      </w:r>
      <w:r w:rsidR="002E0541" w:rsidRPr="009B5D80">
        <w:rPr>
          <w:rFonts w:ascii="Times New Roman" w:hAnsi="Times New Roman" w:cs="Times New Roman"/>
          <w:b/>
          <w:sz w:val="24"/>
          <w:szCs w:val="24"/>
        </w:rPr>
        <w:t>P</w:t>
      </w:r>
      <w:r w:rsidR="00F832BB" w:rsidRPr="009B5D80">
        <w:rPr>
          <w:rFonts w:ascii="Times New Roman" w:hAnsi="Times New Roman" w:cs="Times New Roman"/>
          <w:b/>
          <w:sz w:val="24"/>
          <w:szCs w:val="24"/>
        </w:rPr>
        <w:t>rova de regularidade com o Fundo de Garantia do Tempo de Serviço (FGTS)</w:t>
      </w:r>
      <w:r w:rsidR="00F832BB" w:rsidRPr="009B5D80">
        <w:rPr>
          <w:rFonts w:ascii="Times New Roman" w:hAnsi="Times New Roman" w:cs="Times New Roman"/>
          <w:sz w:val="24"/>
          <w:szCs w:val="24"/>
        </w:rPr>
        <w:t>;</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9B5D80">
        <w:rPr>
          <w:rFonts w:ascii="Times New Roman" w:hAnsi="Times New Roman" w:cs="Times New Roman"/>
          <w:b/>
          <w:sz w:val="24"/>
          <w:szCs w:val="24"/>
        </w:rPr>
        <w:t>Certidão Negativa de Débitos Trabalhistas – CNDT</w:t>
      </w:r>
      <w:r w:rsidR="00EB535E" w:rsidRPr="00EB535E">
        <w:rPr>
          <w:rFonts w:ascii="Times New Roman" w:hAnsi="Times New Roman" w:cs="Times New Roman"/>
          <w:sz w:val="24"/>
          <w:szCs w:val="24"/>
        </w:rPr>
        <w:t xml:space="preserve"> ou Certidão Positiva de Débitos Trabalhistas com efeito de negativa, expedida pela Justiça do Trabalho.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OBS. 1: </w:t>
      </w:r>
      <w:r w:rsidR="00F832BB" w:rsidRPr="00F832BB">
        <w:rPr>
          <w:rFonts w:ascii="Times New Roman" w:hAnsi="Times New Roman" w:cs="Times New Roman"/>
          <w:sz w:val="24"/>
          <w:szCs w:val="24"/>
        </w:rPr>
        <w:t xml:space="preserve">Caso o licitante detentor do menor preço seja qualificado como microempresa ou empresa de pequeno porte deverá apresentar toda a documentação exigida para efeito de </w:t>
      </w:r>
      <w:r w:rsidR="00F832BB" w:rsidRPr="00F832BB">
        <w:rPr>
          <w:rFonts w:ascii="Times New Roman" w:hAnsi="Times New Roman" w:cs="Times New Roman"/>
          <w:sz w:val="24"/>
          <w:szCs w:val="24"/>
        </w:rPr>
        <w:lastRenderedPageBreak/>
        <w:t>comprovação de regularidade fiscal, mesmo que esta apresente alguma restrição, sob pena de inabilitação.</w:t>
      </w:r>
    </w:p>
    <w:p w:rsid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OBS. 2: </w:t>
      </w:r>
      <w:r w:rsidR="00F832BB" w:rsidRPr="00F832BB">
        <w:rPr>
          <w:rFonts w:ascii="Times New Roman" w:hAnsi="Times New Roman" w:cs="Times New Roman"/>
          <w:sz w:val="24"/>
          <w:szCs w:val="24"/>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2E0541" w:rsidRPr="00F832BB" w:rsidRDefault="002E0541" w:rsidP="0007788A">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2E0541"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9.16 </w:t>
      </w:r>
      <w:r w:rsidRPr="00F832BB">
        <w:rPr>
          <w:rFonts w:ascii="Times New Roman" w:hAnsi="Times New Roman" w:cs="Times New Roman"/>
          <w:sz w:val="24"/>
          <w:szCs w:val="24"/>
        </w:rPr>
        <w:t>QU</w:t>
      </w:r>
      <w:r>
        <w:rPr>
          <w:rFonts w:ascii="Times New Roman" w:hAnsi="Times New Roman" w:cs="Times New Roman"/>
          <w:sz w:val="24"/>
          <w:szCs w:val="24"/>
        </w:rPr>
        <w:t>ALIFICAÇÃO ECONÔMICO-FINANCEIRA:</w:t>
      </w:r>
    </w:p>
    <w:p w:rsidR="00F832BB" w:rsidRP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9.16.1</w:t>
      </w:r>
      <w:r>
        <w:rPr>
          <w:rFonts w:ascii="Times New Roman" w:hAnsi="Times New Roman" w:cs="Times New Roman"/>
          <w:sz w:val="24"/>
          <w:szCs w:val="24"/>
        </w:rPr>
        <w:t xml:space="preserve"> </w:t>
      </w:r>
      <w:r w:rsidR="00F832BB" w:rsidRPr="009B5D80">
        <w:rPr>
          <w:rFonts w:ascii="Times New Roman" w:hAnsi="Times New Roman" w:cs="Times New Roman"/>
          <w:b/>
          <w:sz w:val="24"/>
          <w:szCs w:val="24"/>
        </w:rPr>
        <w:t>Certidão negativa de falência</w:t>
      </w:r>
      <w:r w:rsidR="00F832BB" w:rsidRPr="00F832BB">
        <w:rPr>
          <w:rFonts w:ascii="Times New Roman" w:hAnsi="Times New Roman" w:cs="Times New Roman"/>
          <w:sz w:val="24"/>
          <w:szCs w:val="24"/>
        </w:rPr>
        <w:t xml:space="preserve"> expedida pelo distribuidor da sede da pessoa jurídica.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F832BB" w:rsidRDefault="002E0541"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9.17</w:t>
      </w:r>
      <w:r>
        <w:rPr>
          <w:rFonts w:ascii="Times New Roman" w:hAnsi="Times New Roman" w:cs="Times New Roman"/>
          <w:sz w:val="24"/>
          <w:szCs w:val="24"/>
        </w:rPr>
        <w:t xml:space="preserve">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9B5D80">
        <w:rPr>
          <w:rFonts w:ascii="Times New Roman" w:hAnsi="Times New Roman" w:cs="Times New Roman"/>
          <w:b/>
          <w:sz w:val="24"/>
          <w:szCs w:val="24"/>
        </w:rPr>
        <w:t>Declaração de Idoneidade</w:t>
      </w:r>
      <w:r w:rsidR="00F832BB" w:rsidRPr="00F832BB">
        <w:rPr>
          <w:rFonts w:ascii="Times New Roman" w:hAnsi="Times New Roman" w:cs="Times New Roman"/>
          <w:sz w:val="24"/>
          <w:szCs w:val="24"/>
        </w:rPr>
        <w:t xml:space="preserv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EB535E" w:rsidRDefault="00EB535E"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9.17.2 </w:t>
      </w:r>
      <w:r w:rsidRPr="009B5D80">
        <w:rPr>
          <w:rFonts w:ascii="Times New Roman" w:hAnsi="Times New Roman" w:cs="Times New Roman"/>
          <w:b/>
          <w:sz w:val="24"/>
          <w:szCs w:val="24"/>
        </w:rPr>
        <w:t xml:space="preserve">Declaração de que não emprega menores </w:t>
      </w:r>
      <w:r w:rsidRPr="009B5D80">
        <w:rPr>
          <w:rFonts w:ascii="Times New Roman" w:hAnsi="Times New Roman" w:cs="Times New Roman"/>
          <w:sz w:val="24"/>
          <w:szCs w:val="24"/>
        </w:rPr>
        <w:t>de dezoito anos</w:t>
      </w:r>
      <w:r w:rsidRPr="00EB535E">
        <w:rPr>
          <w:rFonts w:ascii="Times New Roman" w:hAnsi="Times New Roman" w:cs="Times New Roman"/>
          <w:sz w:val="24"/>
          <w:szCs w:val="24"/>
        </w:rPr>
        <w:t xml:space="preserve">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FB2BB2" w:rsidRPr="00F832BB" w:rsidRDefault="00FB2BB2" w:rsidP="00FB2BB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9.17.3</w:t>
      </w:r>
      <w:r w:rsidRPr="00F832BB">
        <w:rPr>
          <w:rFonts w:ascii="Times New Roman" w:hAnsi="Times New Roman" w:cs="Times New Roman"/>
          <w:sz w:val="24"/>
          <w:szCs w:val="24"/>
        </w:rPr>
        <w:tab/>
      </w:r>
      <w:r w:rsidRPr="009B5D80">
        <w:rPr>
          <w:rFonts w:ascii="Times New Roman" w:hAnsi="Times New Roman" w:cs="Times New Roman"/>
          <w:b/>
          <w:sz w:val="24"/>
          <w:szCs w:val="24"/>
        </w:rPr>
        <w:t>Alvará Sanitário</w:t>
      </w:r>
      <w:r w:rsidRPr="00F832BB">
        <w:rPr>
          <w:rFonts w:ascii="Times New Roman" w:hAnsi="Times New Roman" w:cs="Times New Roman"/>
          <w:sz w:val="24"/>
          <w:szCs w:val="24"/>
        </w:rPr>
        <w:t>.</w:t>
      </w:r>
    </w:p>
    <w:p w:rsidR="00FB2BB2" w:rsidRDefault="00FB2BB2"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9.19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9.20</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 xml:space="preserve">9.21 </w:t>
      </w:r>
      <w:r w:rsidRPr="00F832BB">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9.22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9.23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9.24</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 </w:t>
      </w:r>
      <w:r w:rsidR="00F832BB" w:rsidRPr="00F832BB">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9.25.1 </w:t>
      </w:r>
      <w:r w:rsidR="00F832BB" w:rsidRPr="00F832BB">
        <w:rPr>
          <w:rFonts w:ascii="Times New Roman" w:hAnsi="Times New Roman" w:cs="Times New Roman"/>
          <w:sz w:val="24"/>
          <w:szCs w:val="24"/>
        </w:rPr>
        <w:t>Não havendo a comprovação cumulativa dos requisitos de habilitação, a inabilitação recairá sobre o(s) item(</w:t>
      </w:r>
      <w:proofErr w:type="spellStart"/>
      <w:r w:rsidR="00F832BB" w:rsidRPr="00F832BB">
        <w:rPr>
          <w:rFonts w:ascii="Times New Roman" w:hAnsi="Times New Roman" w:cs="Times New Roman"/>
          <w:sz w:val="24"/>
          <w:szCs w:val="24"/>
        </w:rPr>
        <w:t>ns</w:t>
      </w:r>
      <w:proofErr w:type="spellEnd"/>
      <w:r w:rsidR="00F832BB" w:rsidRPr="00F832BB">
        <w:rPr>
          <w:rFonts w:ascii="Times New Roman" w:hAnsi="Times New Roman" w:cs="Times New Roman"/>
          <w:sz w:val="24"/>
          <w:szCs w:val="24"/>
        </w:rPr>
        <w:t>)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9.26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Pr="00F832BB" w:rsidRDefault="00825DFC"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A proposta final do licitante declarado vencedor deverá ser encaminhada no prazo de 02 (Duas) h</w:t>
      </w:r>
      <w:r w:rsidR="009E562D">
        <w:rPr>
          <w:rFonts w:ascii="Times New Roman" w:hAnsi="Times New Roman" w:cs="Times New Roman"/>
          <w:sz w:val="24"/>
          <w:szCs w:val="24"/>
        </w:rPr>
        <w:t>oras,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F832BB">
        <w:rPr>
          <w:rFonts w:ascii="Times New Roman" w:hAnsi="Times New Roman" w:cs="Times New Roman"/>
          <w:sz w:val="24"/>
          <w:szCs w:val="24"/>
        </w:rPr>
        <w:t>is</w:t>
      </w:r>
      <w:proofErr w:type="spellEnd"/>
      <w:r w:rsidR="00F832BB" w:rsidRPr="00F832BB">
        <w:rPr>
          <w:rFonts w:ascii="Times New Roman" w:hAnsi="Times New Roman" w:cs="Times New Roman"/>
          <w:sz w:val="24"/>
          <w:szCs w:val="24"/>
        </w:rPr>
        <w:t>) decisão(</w:t>
      </w:r>
      <w:proofErr w:type="spellStart"/>
      <w:r w:rsidR="00F832BB" w:rsidRPr="00F832BB">
        <w:rPr>
          <w:rFonts w:ascii="Times New Roman" w:hAnsi="Times New Roman" w:cs="Times New Roman"/>
          <w:sz w:val="24"/>
          <w:szCs w:val="24"/>
        </w:rPr>
        <w:t>ões</w:t>
      </w:r>
      <w:proofErr w:type="spellEnd"/>
      <w:r w:rsidR="00F832BB" w:rsidRPr="00F832BB">
        <w:rPr>
          <w:rFonts w:ascii="Times New Roman" w:hAnsi="Times New Roman" w:cs="Times New Roman"/>
          <w:sz w:val="24"/>
          <w:szCs w:val="24"/>
        </w:rPr>
        <w:t>)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00F832BB" w:rsidRPr="00F832BB">
        <w:rPr>
          <w:rFonts w:ascii="Times New Roman" w:hAnsi="Times New Roman" w:cs="Times New Roman"/>
          <w:sz w:val="24"/>
          <w:szCs w:val="24"/>
        </w:rPr>
        <w:lastRenderedPageBreak/>
        <w:t>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1B7ADA" w:rsidRPr="001B7ADA" w:rsidRDefault="00F832BB" w:rsidP="001B7ADA">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14</w:t>
      </w:r>
      <w:r w:rsidR="001B7ADA" w:rsidRPr="001B7ADA">
        <w:rPr>
          <w:rFonts w:ascii="Times New Roman" w:hAnsi="Times New Roman" w:cs="Times New Roman"/>
          <w:b/>
          <w:sz w:val="24"/>
          <w:szCs w:val="24"/>
        </w:rPr>
        <w:t xml:space="preserve">. DA FORMALIZAÇÃO DA ATA DE REGISTRO DE PREÇOS </w:t>
      </w:r>
    </w:p>
    <w:p w:rsidR="001B7ADA" w:rsidRPr="001B7ADA" w:rsidRDefault="00522E01"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 xml:space="preserve">.1. O Registro de Preços será formalizado mediante assinatura da Ata de Registro de preços pela Prefeitura Municipal e pelos licitantes, em substituição ao Contrato. A Ata terá efeito de compromisso de fornecimento nas condições e prazo estipulados no Edital. </w:t>
      </w:r>
    </w:p>
    <w:p w:rsidR="001B7ADA" w:rsidRPr="001B7ADA" w:rsidRDefault="00522E01"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 xml:space="preserve">.2. A existência de preços registrados não assegura ao licitante o direito ao fornecimento total do objeto, podendo a Administração, se assim entender, promover nova licitação específica para aquisição do mesmo, sendo assegurada, entretanto, ao fornecedor com preço registrado o fornecimento em igualdade de condições.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1B7ADA" w:rsidRPr="001B7ADA">
        <w:rPr>
          <w:rFonts w:ascii="Times New Roman" w:hAnsi="Times New Roman" w:cs="Times New Roman"/>
          <w:sz w:val="24"/>
          <w:szCs w:val="24"/>
        </w:rPr>
        <w:t xml:space="preserve">. Em qualquer hipótese os preços decorrentes da revisão não poderão ultrapassar aos praticados no mercado, mantendo-se a diferença percentual apurada entre o valor originalmente constante da proposta do fornecedor e aquele vigente no mercado à época do registro – equação econômico – financeira.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1B7ADA" w:rsidRPr="001B7ADA">
        <w:rPr>
          <w:rFonts w:ascii="Times New Roman" w:hAnsi="Times New Roman" w:cs="Times New Roman"/>
          <w:sz w:val="24"/>
          <w:szCs w:val="24"/>
        </w:rPr>
        <w:t>. Não havendo êxito nas negociações com o primeiro colo</w:t>
      </w:r>
      <w:r>
        <w:rPr>
          <w:rFonts w:ascii="Times New Roman" w:hAnsi="Times New Roman" w:cs="Times New Roman"/>
          <w:sz w:val="24"/>
          <w:szCs w:val="24"/>
        </w:rPr>
        <w:t>cado, o município</w:t>
      </w:r>
      <w:r w:rsidR="001B7ADA" w:rsidRPr="001B7ADA">
        <w:rPr>
          <w:rFonts w:ascii="Times New Roman" w:hAnsi="Times New Roman" w:cs="Times New Roman"/>
          <w:sz w:val="24"/>
          <w:szCs w:val="24"/>
        </w:rPr>
        <w:t xml:space="preserve">, poderá convocar os demais fornecedores classificados, nas mesmas condições ou revogar a Ata de Registro de Preços ou parte dela.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14.5</w:t>
      </w:r>
      <w:r w:rsidR="001B7ADA" w:rsidRPr="001B7ADA">
        <w:rPr>
          <w:rFonts w:ascii="Times New Roman" w:hAnsi="Times New Roman" w:cs="Times New Roman"/>
          <w:sz w:val="24"/>
          <w:szCs w:val="24"/>
        </w:rPr>
        <w:t xml:space="preserve">. As alterações de preços oriundas da revisão dos mesmos, no caso de desequilíbrio da equação econômico – financeira, serão publicados no Diário Oficial do Município. </w:t>
      </w:r>
    </w:p>
    <w:p w:rsidR="00F832BB" w:rsidRPr="00F832BB"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w:t>
      </w:r>
      <w:r>
        <w:rPr>
          <w:rFonts w:ascii="Times New Roman" w:hAnsi="Times New Roman" w:cs="Times New Roman"/>
          <w:sz w:val="24"/>
          <w:szCs w:val="24"/>
        </w:rPr>
        <w:t>6</w:t>
      </w:r>
      <w:r w:rsidR="001B7ADA" w:rsidRPr="001B7ADA">
        <w:rPr>
          <w:rFonts w:ascii="Times New Roman" w:hAnsi="Times New Roman" w:cs="Times New Roman"/>
          <w:sz w:val="24"/>
          <w:szCs w:val="24"/>
        </w:rPr>
        <w:t>. O presente Edital e seus Anexos, bem como a proposta do licitante vencedor deste certame, farão parte integrante da Ata de Registro de Preços, independente de transcrição.</w:t>
      </w:r>
    </w:p>
    <w:p w:rsidR="00F832BB" w:rsidRPr="00F832BB" w:rsidRDefault="00F832BB" w:rsidP="00522E01">
      <w:pPr>
        <w:tabs>
          <w:tab w:val="left" w:pos="2790"/>
        </w:tabs>
        <w:spacing w:after="0" w:line="240" w:lineRule="auto"/>
        <w:jc w:val="both"/>
        <w:rPr>
          <w:rFonts w:ascii="Times New Roman" w:hAnsi="Times New Roman" w:cs="Times New Roman"/>
          <w:sz w:val="24"/>
          <w:szCs w:val="24"/>
        </w:rPr>
      </w:pPr>
    </w:p>
    <w:p w:rsidR="00F832BB" w:rsidRPr="00AC62B2" w:rsidRDefault="00F832BB" w:rsidP="00F832BB">
      <w:pPr>
        <w:tabs>
          <w:tab w:val="left" w:pos="2790"/>
        </w:tabs>
        <w:spacing w:after="0" w:line="240" w:lineRule="auto"/>
        <w:rPr>
          <w:rFonts w:ascii="Times New Roman" w:hAnsi="Times New Roman" w:cs="Times New Roman"/>
          <w:b/>
          <w:sz w:val="24"/>
          <w:szCs w:val="24"/>
        </w:rPr>
      </w:pPr>
      <w:r w:rsidRPr="00AC62B2">
        <w:rPr>
          <w:rFonts w:ascii="Times New Roman" w:hAnsi="Times New Roman" w:cs="Times New Roman"/>
          <w:b/>
          <w:sz w:val="24"/>
          <w:szCs w:val="24"/>
        </w:rPr>
        <w:lastRenderedPageBreak/>
        <w:t>15</w:t>
      </w:r>
      <w:r w:rsidR="00AC62B2" w:rsidRPr="00AC62B2">
        <w:rPr>
          <w:rFonts w:ascii="Times New Roman" w:hAnsi="Times New Roman" w:cs="Times New Roman"/>
          <w:b/>
          <w:sz w:val="24"/>
          <w:szCs w:val="24"/>
        </w:rPr>
        <w:t xml:space="preserve">. </w:t>
      </w:r>
      <w:r w:rsidRPr="00AC62B2">
        <w:rPr>
          <w:rFonts w:ascii="Times New Roman" w:hAnsi="Times New Roman" w:cs="Times New Roman"/>
          <w:b/>
          <w:sz w:val="24"/>
          <w:szCs w:val="24"/>
        </w:rPr>
        <w:t>DO RECEBIMENTO DO OBJETO E DA FISCALIZAÇÃO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15.1</w:t>
      </w:r>
      <w:r w:rsidR="00663889">
        <w:rPr>
          <w:rFonts w:ascii="Times New Roman" w:hAnsi="Times New Roman" w:cs="Times New Roman"/>
          <w:sz w:val="24"/>
          <w:szCs w:val="24"/>
        </w:rPr>
        <w:t xml:space="preserve"> </w:t>
      </w:r>
      <w:r w:rsidRPr="00F832BB">
        <w:rPr>
          <w:rFonts w:ascii="Times New Roman" w:hAnsi="Times New Roman" w:cs="Times New Roman"/>
          <w:sz w:val="24"/>
          <w:szCs w:val="24"/>
        </w:rPr>
        <w:t>Os critérios de recebimento e aceitação do objeto e de fiscalização estão previstos no Termo de Referência, sendo a entrega</w:t>
      </w:r>
      <w:r w:rsidR="00663889">
        <w:rPr>
          <w:rFonts w:ascii="Times New Roman" w:hAnsi="Times New Roman" w:cs="Times New Roman"/>
          <w:sz w:val="24"/>
          <w:szCs w:val="24"/>
        </w:rPr>
        <w:t xml:space="preserve"> </w:t>
      </w:r>
      <w:r w:rsidR="007746C1">
        <w:rPr>
          <w:rFonts w:ascii="Times New Roman" w:hAnsi="Times New Roman" w:cs="Times New Roman"/>
          <w:sz w:val="24"/>
          <w:szCs w:val="24"/>
        </w:rPr>
        <w:t>a contar da Ata de Registro de Preços, de acordo com pedidos.</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gêneros alimentícios deverão ser entregues nas respectivas escolas municipais, conforme quantidades solicitadas com antecedência pela Secretaria de Educação,</w:t>
      </w:r>
      <w:r>
        <w:rPr>
          <w:rFonts w:ascii="Times New Roman" w:hAnsi="Times New Roman" w:cs="Times New Roman"/>
          <w:sz w:val="24"/>
          <w:szCs w:val="24"/>
        </w:rPr>
        <w:t xml:space="preserve"> Cultura, Desporto, Lazer e Turismo,</w:t>
      </w:r>
      <w:r w:rsidR="00F832BB" w:rsidRPr="00F832BB">
        <w:rPr>
          <w:rFonts w:ascii="Times New Roman" w:hAnsi="Times New Roman" w:cs="Times New Roman"/>
          <w:sz w:val="24"/>
          <w:szCs w:val="24"/>
        </w:rPr>
        <w:t xml:space="preserve"> pois as entregas serão fracionadas e programadas </w:t>
      </w:r>
      <w:r>
        <w:rPr>
          <w:rFonts w:ascii="Times New Roman" w:hAnsi="Times New Roman" w:cs="Times New Roman"/>
          <w:sz w:val="24"/>
          <w:szCs w:val="24"/>
        </w:rPr>
        <w:t>de acordo com a necessidade</w:t>
      </w:r>
      <w:r w:rsidR="00F832BB" w:rsidRPr="00F832BB">
        <w:rPr>
          <w:rFonts w:ascii="Times New Roman" w:hAnsi="Times New Roman" w:cs="Times New Roman"/>
          <w:sz w:val="24"/>
          <w:szCs w:val="24"/>
        </w:rPr>
        <w:t>.</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15.1.2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gêneros alimentícios deverão ser entregue livres de despesas pertinentes a frete, carga, descarga, cabendo a licitante arcar com os custos inerentes aos mesmos.</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nota fiscal/fatura deverá, obrigatoriamente, ser entregues junto com o objeto.</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fiscalização ficará sob a responsabilidade do titular da Pasta da Secretaria da Educação, que fará o recebimento nos termos do artigo 73 Inciso II da Lei 8.666/93.</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A1793" w:rsidRDefault="009D0C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2A1793" w:rsidRPr="002A1793">
        <w:rPr>
          <w:rFonts w:ascii="Times New Roman" w:hAnsi="Times New Roman" w:cs="Times New Roman"/>
          <w:b/>
          <w:sz w:val="24"/>
          <w:szCs w:val="24"/>
        </w:rPr>
        <w:t xml:space="preserve">. </w:t>
      </w:r>
      <w:r w:rsidR="00F832BB" w:rsidRPr="002A1793">
        <w:rPr>
          <w:rFonts w:ascii="Times New Roman" w:hAnsi="Times New Roman" w:cs="Times New Roman"/>
          <w:b/>
          <w:sz w:val="24"/>
          <w:szCs w:val="24"/>
        </w:rPr>
        <w:t>DO PAGAMENTO E VALOR</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549FB">
        <w:rPr>
          <w:rFonts w:ascii="Times New Roman" w:hAnsi="Times New Roman" w:cs="Times New Roman"/>
          <w:sz w:val="24"/>
          <w:szCs w:val="24"/>
        </w:rPr>
        <w:t>.1</w:t>
      </w:r>
      <w:r w:rsidR="00F832BB" w:rsidRPr="00F832BB">
        <w:rPr>
          <w:rFonts w:ascii="Times New Roman" w:hAnsi="Times New Roman" w:cs="Times New Roman"/>
          <w:sz w:val="24"/>
          <w:szCs w:val="24"/>
        </w:rPr>
        <w:t xml:space="preserve"> O pagamento será efetuado mediante a apresentação da nota fiscal/fatura correspondente, </w:t>
      </w:r>
      <w:proofErr w:type="spellStart"/>
      <w:r w:rsidR="00F832BB" w:rsidRPr="00F832BB">
        <w:rPr>
          <w:rFonts w:ascii="Times New Roman" w:hAnsi="Times New Roman" w:cs="Times New Roman"/>
          <w:sz w:val="24"/>
          <w:szCs w:val="24"/>
        </w:rPr>
        <w:t>vistada</w:t>
      </w:r>
      <w:proofErr w:type="spellEnd"/>
      <w:r w:rsidR="00F832BB" w:rsidRPr="00F832BB">
        <w:rPr>
          <w:rFonts w:ascii="Times New Roman" w:hAnsi="Times New Roman" w:cs="Times New Roman"/>
          <w:sz w:val="24"/>
          <w:szCs w:val="24"/>
        </w:rPr>
        <w:t xml:space="preserve"> pela Secretaria Municipal da Educação, após a entrega do </w:t>
      </w:r>
      <w:r w:rsidR="00D4651F">
        <w:rPr>
          <w:rFonts w:ascii="Times New Roman" w:hAnsi="Times New Roman" w:cs="Times New Roman"/>
          <w:sz w:val="24"/>
          <w:szCs w:val="24"/>
        </w:rPr>
        <w:t>item</w:t>
      </w:r>
      <w:r w:rsidR="00F832BB" w:rsidRPr="00F832BB">
        <w:rPr>
          <w:rFonts w:ascii="Times New Roman" w:hAnsi="Times New Roman" w:cs="Times New Roman"/>
          <w:sz w:val="24"/>
          <w:szCs w:val="24"/>
        </w:rPr>
        <w:t>.</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F832BB" w:rsidRPr="00F832BB">
        <w:rPr>
          <w:rFonts w:ascii="Times New Roman" w:hAnsi="Times New Roman" w:cs="Times New Roman"/>
          <w:sz w:val="24"/>
          <w:szCs w:val="24"/>
        </w:rPr>
        <w:t>.2 A Contratada será responsável pelos encargos sociais, taxas, encargos, ou tributos, alvarás e qualquer outra despesa que vier a incidir sobre o serviço, bem como, qualquer responsabilidade no tocante a vínculo empregatício ou obrigações previdenciárias, referente ao pessoal utilizado nos cumprimento do objeto, no caso de reclamações trabalhistas, ações de responsabilidade civil e</w:t>
      </w:r>
      <w:r w:rsidR="00C549FB">
        <w:rPr>
          <w:rFonts w:ascii="Times New Roman" w:hAnsi="Times New Roman" w:cs="Times New Roman"/>
          <w:sz w:val="24"/>
          <w:szCs w:val="24"/>
        </w:rPr>
        <w:t xml:space="preserve"> </w:t>
      </w:r>
      <w:r w:rsidR="00F832BB" w:rsidRPr="00F832BB">
        <w:rPr>
          <w:rFonts w:ascii="Times New Roman" w:hAnsi="Times New Roman" w:cs="Times New Roman"/>
          <w:sz w:val="24"/>
          <w:szCs w:val="24"/>
        </w:rPr>
        <w:t>penal decorrentes dos serviços de qualquer tipo de demanda, devendo atender o disposto na legislação trabalhista e previdenciária.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w:t>
      </w:r>
      <w:r w:rsidR="009D0C75">
        <w:rPr>
          <w:rFonts w:ascii="Times New Roman" w:hAnsi="Times New Roman" w:cs="Times New Roman"/>
          <w:sz w:val="24"/>
          <w:szCs w:val="24"/>
        </w:rPr>
        <w:t>6</w:t>
      </w:r>
      <w:r w:rsidRPr="00F832BB">
        <w:rPr>
          <w:rFonts w:ascii="Times New Roman" w:hAnsi="Times New Roman" w:cs="Times New Roman"/>
          <w:sz w:val="24"/>
          <w:szCs w:val="24"/>
        </w:rPr>
        <w:t>.3 O preço a ser pago pelo Município, será corresp</w:t>
      </w:r>
      <w:r w:rsidR="00C549FB">
        <w:rPr>
          <w:rFonts w:ascii="Times New Roman" w:hAnsi="Times New Roman" w:cs="Times New Roman"/>
          <w:sz w:val="24"/>
          <w:szCs w:val="24"/>
        </w:rPr>
        <w:t>ondente ao da proposta vencedora</w:t>
      </w:r>
      <w:r w:rsidRPr="00F832BB">
        <w:rPr>
          <w:rFonts w:ascii="Times New Roman" w:hAnsi="Times New Roman" w:cs="Times New Roman"/>
          <w:sz w:val="24"/>
          <w:szCs w:val="24"/>
        </w:rPr>
        <w:t>, sem reajuste de preços.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A503B" w:rsidRDefault="009D0C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17</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8C26A8">
        <w:rPr>
          <w:rFonts w:ascii="Times New Roman" w:hAnsi="Times New Roman" w:cs="Times New Roman"/>
          <w:sz w:val="24"/>
          <w:szCs w:val="24"/>
        </w:rPr>
        <w:t xml:space="preserve">.1 </w:t>
      </w:r>
      <w:r w:rsidR="00F832BB" w:rsidRPr="00F832BB">
        <w:rPr>
          <w:rFonts w:ascii="Times New Roman" w:hAnsi="Times New Roman" w:cs="Times New Roman"/>
          <w:sz w:val="24"/>
          <w:szCs w:val="24"/>
        </w:rPr>
        <w:t>Comete infração administrativa, nos termos da Lei nº 10.520, de 2002, o licitante/adjudicatário que:</w:t>
      </w:r>
    </w:p>
    <w:p w:rsidR="00F832BB" w:rsidRPr="00F832BB" w:rsidRDefault="008C26A8" w:rsidP="008C26A8">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sidR="00F832BB" w:rsidRPr="00F832BB">
        <w:rPr>
          <w:rFonts w:ascii="Times New Roman" w:hAnsi="Times New Roman" w:cs="Times New Roman"/>
          <w:sz w:val="24"/>
          <w:szCs w:val="24"/>
        </w:rPr>
        <w:t>.1.</w:t>
      </w:r>
      <w:r w:rsidR="00526E0D">
        <w:rPr>
          <w:rFonts w:ascii="Times New Roman" w:hAnsi="Times New Roman" w:cs="Times New Roman"/>
          <w:sz w:val="24"/>
          <w:szCs w:val="24"/>
        </w:rPr>
        <w:t>1</w:t>
      </w:r>
      <w:r>
        <w:rPr>
          <w:rFonts w:ascii="Times New Roman" w:hAnsi="Times New Roman" w:cs="Times New Roman"/>
          <w:sz w:val="24"/>
          <w:szCs w:val="24"/>
        </w:rPr>
        <w:t xml:space="preserve"> apresentar documentação falsa;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.1.2</w:t>
      </w:r>
      <w:r w:rsidR="00F832BB" w:rsidRPr="00F832BB">
        <w:rPr>
          <w:rFonts w:ascii="Times New Roman" w:hAnsi="Times New Roman" w:cs="Times New Roman"/>
          <w:sz w:val="24"/>
          <w:szCs w:val="24"/>
        </w:rPr>
        <w:tab/>
        <w:t>deixar de entregar os documentos exigidos no certame;</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.1.3</w:t>
      </w:r>
      <w:r w:rsidR="00F832BB" w:rsidRPr="00F832BB">
        <w:rPr>
          <w:rFonts w:ascii="Times New Roman" w:hAnsi="Times New Roman" w:cs="Times New Roman"/>
          <w:sz w:val="24"/>
          <w:szCs w:val="24"/>
        </w:rPr>
        <w:tab/>
        <w:t>ensejar o retardamento da execução do objeto;</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.1.4</w:t>
      </w:r>
      <w:r w:rsidR="00F832BB" w:rsidRPr="00F832BB">
        <w:rPr>
          <w:rFonts w:ascii="Times New Roman" w:hAnsi="Times New Roman" w:cs="Times New Roman"/>
          <w:sz w:val="24"/>
          <w:szCs w:val="24"/>
        </w:rPr>
        <w:tab/>
        <w:t>não mantiver a proposta;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.1.5</w:t>
      </w:r>
      <w:r w:rsidR="00F832BB" w:rsidRPr="00F832BB">
        <w:rPr>
          <w:rFonts w:ascii="Times New Roman" w:hAnsi="Times New Roman" w:cs="Times New Roman"/>
          <w:sz w:val="24"/>
          <w:szCs w:val="24"/>
        </w:rPr>
        <w:tab/>
        <w:t>cometer fraude fiscal;</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.1.6</w:t>
      </w:r>
      <w:r w:rsidR="00F832BB" w:rsidRPr="00F832BB">
        <w:rPr>
          <w:rFonts w:ascii="Times New Roman" w:hAnsi="Times New Roman" w:cs="Times New Roman"/>
          <w:sz w:val="24"/>
          <w:szCs w:val="24"/>
        </w:rPr>
        <w:tab/>
        <w:t>comportar-se de modo inidôneo;</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.2</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As sanções do item acima também se aplicam aos integrantes do cadastro de reserva, em pregão para registro de preços que, convocados, não honrarem o compromisso assumido injustificadamente, </w:t>
      </w:r>
      <w:r w:rsidR="00526E0D" w:rsidRPr="00F832BB">
        <w:rPr>
          <w:rFonts w:ascii="Times New Roman" w:hAnsi="Times New Roman" w:cs="Times New Roman"/>
          <w:sz w:val="24"/>
          <w:szCs w:val="24"/>
        </w:rPr>
        <w:t>quando for o caso.</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26E0D">
        <w:rPr>
          <w:rFonts w:ascii="Times New Roman" w:hAnsi="Times New Roman" w:cs="Times New Roman"/>
          <w:sz w:val="24"/>
          <w:szCs w:val="24"/>
        </w:rPr>
        <w:t xml:space="preserve">.3 </w:t>
      </w:r>
      <w:r w:rsidR="00F832BB" w:rsidRPr="00F832BB">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26E0D">
        <w:rPr>
          <w:rFonts w:ascii="Times New Roman" w:hAnsi="Times New Roman" w:cs="Times New Roman"/>
          <w:sz w:val="24"/>
          <w:szCs w:val="24"/>
        </w:rPr>
        <w:t xml:space="preserve">.4 </w:t>
      </w:r>
      <w:r w:rsidR="00F832BB" w:rsidRPr="00F832BB">
        <w:rPr>
          <w:rFonts w:ascii="Times New Roman" w:hAnsi="Times New Roman" w:cs="Times New Roman"/>
          <w:sz w:val="24"/>
          <w:szCs w:val="24"/>
        </w:rPr>
        <w:t>O licitante/adjudicatário que cometer qualquer das infrações discriminadas nos subitens anteriores ficará sujeito, sem prejuízo da responsabilidade civil e criminal, às seguintes sanções:</w:t>
      </w:r>
    </w:p>
    <w:p w:rsidR="00F832BB" w:rsidRPr="00F832BB" w:rsidRDefault="009D0C75" w:rsidP="00526E0D">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.4.1</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Advertência por faltas leves, assim entendidas como aquelas que não acarretarem prejuízos significativos ao objeto da contratação;</w:t>
      </w:r>
    </w:p>
    <w:p w:rsidR="00F832BB" w:rsidRPr="00F832BB" w:rsidRDefault="00F832BB" w:rsidP="00747211">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747211">
        <w:rPr>
          <w:rFonts w:ascii="Times New Roman" w:hAnsi="Times New Roman" w:cs="Times New Roman"/>
          <w:sz w:val="24"/>
          <w:szCs w:val="24"/>
        </w:rPr>
        <w:tab/>
      </w:r>
      <w:r w:rsidR="009D0C75">
        <w:rPr>
          <w:rFonts w:ascii="Times New Roman" w:hAnsi="Times New Roman" w:cs="Times New Roman"/>
          <w:sz w:val="24"/>
          <w:szCs w:val="24"/>
        </w:rPr>
        <w:t>17</w:t>
      </w:r>
      <w:r w:rsidR="00747211">
        <w:rPr>
          <w:rFonts w:ascii="Times New Roman" w:hAnsi="Times New Roman" w:cs="Times New Roman"/>
          <w:sz w:val="24"/>
          <w:szCs w:val="24"/>
        </w:rPr>
        <w:t xml:space="preserve">.4.2 </w:t>
      </w:r>
      <w:r w:rsidRPr="00F832BB">
        <w:rPr>
          <w:rFonts w:ascii="Times New Roman" w:hAnsi="Times New Roman" w:cs="Times New Roman"/>
          <w:sz w:val="24"/>
          <w:szCs w:val="24"/>
        </w:rPr>
        <w:t>Suspensão de licitar e impedimento de contratar com o</w:t>
      </w:r>
      <w:r w:rsidR="00747211">
        <w:rPr>
          <w:rFonts w:ascii="Times New Roman" w:hAnsi="Times New Roman" w:cs="Times New Roman"/>
          <w:sz w:val="24"/>
          <w:szCs w:val="24"/>
        </w:rPr>
        <w:t xml:space="preserve"> </w:t>
      </w:r>
      <w:r w:rsidRPr="00F832BB">
        <w:rPr>
          <w:rFonts w:ascii="Times New Roman" w:hAnsi="Times New Roman" w:cs="Times New Roman"/>
          <w:sz w:val="24"/>
          <w:szCs w:val="24"/>
        </w:rPr>
        <w:t>órgão, entidade ou unidade administrativa pela qual a Administração Pública opera e atua concretamente, pelo prazo de até dois anos;</w:t>
      </w:r>
    </w:p>
    <w:p w:rsidR="00F832BB" w:rsidRPr="00F832BB" w:rsidRDefault="00747211"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ab/>
      </w:r>
      <w:r w:rsidR="009D0C75">
        <w:rPr>
          <w:rFonts w:ascii="Times New Roman" w:hAnsi="Times New Roman" w:cs="Times New Roman"/>
          <w:sz w:val="24"/>
          <w:szCs w:val="24"/>
        </w:rPr>
        <w:t>17</w:t>
      </w:r>
      <w:r>
        <w:rPr>
          <w:rFonts w:ascii="Times New Roman" w:hAnsi="Times New Roman" w:cs="Times New Roman"/>
          <w:sz w:val="24"/>
          <w:szCs w:val="24"/>
        </w:rPr>
        <w:t xml:space="preserve">.4.3 </w:t>
      </w:r>
      <w:r w:rsidR="00F832BB" w:rsidRPr="00F832BB">
        <w:rPr>
          <w:rFonts w:ascii="Times New Roman" w:hAnsi="Times New Roman" w:cs="Times New Roman"/>
          <w:sz w:val="24"/>
          <w:szCs w:val="24"/>
        </w:rPr>
        <w:t>Impedimento de licitar e de contratar com a União, pelo prazo de até cinco anos;</w:t>
      </w:r>
    </w:p>
    <w:p w:rsidR="00F832BB" w:rsidRPr="00F832BB" w:rsidRDefault="009D0C75" w:rsidP="00370C1C">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.5</w:t>
      </w:r>
      <w:r w:rsidR="00747211">
        <w:rPr>
          <w:rFonts w:ascii="Times New Roman" w:hAnsi="Times New Roman" w:cs="Times New Roman"/>
          <w:sz w:val="24"/>
          <w:szCs w:val="24"/>
        </w:rPr>
        <w:t xml:space="preserve"> </w:t>
      </w:r>
      <w:r w:rsidR="00F832BB" w:rsidRPr="00F832BB">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w:t>
      </w:r>
      <w:r w:rsidR="00370C1C">
        <w:rPr>
          <w:rFonts w:ascii="Times New Roman" w:hAnsi="Times New Roman" w:cs="Times New Roman"/>
          <w:sz w:val="24"/>
          <w:szCs w:val="24"/>
        </w:rPr>
        <w:t xml:space="preserve"> pelos prejuízos causados.</w:t>
      </w:r>
    </w:p>
    <w:p w:rsidR="00F832BB" w:rsidRPr="00F832BB" w:rsidRDefault="009D0C75"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.6</w:t>
      </w:r>
      <w:r w:rsidR="00370C1C">
        <w:rPr>
          <w:rFonts w:ascii="Times New Roman" w:hAnsi="Times New Roman" w:cs="Times New Roman"/>
          <w:sz w:val="24"/>
          <w:szCs w:val="24"/>
        </w:rPr>
        <w:t xml:space="preserve"> </w:t>
      </w:r>
      <w:r w:rsidR="00F832BB" w:rsidRPr="00F832BB">
        <w:rPr>
          <w:rFonts w:ascii="Times New Roman" w:hAnsi="Times New Roman" w:cs="Times New Roman"/>
          <w:sz w:val="24"/>
          <w:szCs w:val="24"/>
        </w:rPr>
        <w:t>A penalidade de multa pode ser aplicada cumulativamente com as demais sanções.</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A656C2">
        <w:rPr>
          <w:rFonts w:ascii="Times New Roman" w:hAnsi="Times New Roman" w:cs="Times New Roman"/>
          <w:sz w:val="24"/>
          <w:szCs w:val="24"/>
        </w:rPr>
        <w:t xml:space="preserve">.7 </w:t>
      </w:r>
      <w:r w:rsidR="00F832BB" w:rsidRPr="00F832BB">
        <w:rPr>
          <w:rFonts w:ascii="Times New Roman" w:hAnsi="Times New Roman" w:cs="Times New Roman"/>
          <w:sz w:val="24"/>
          <w:szCs w:val="24"/>
        </w:rPr>
        <w:t>Se, durante o processo de aplicação de penalidade, houver indícios de prática de infração administrativa tipificada pela Lei nº</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w:t>
      </w:r>
      <w:r w:rsidR="00A656C2">
        <w:rPr>
          <w:rFonts w:ascii="Times New Roman" w:hAnsi="Times New Roman" w:cs="Times New Roman"/>
          <w:sz w:val="24"/>
          <w:szCs w:val="24"/>
        </w:rPr>
        <w:t>istrativo de Responsabilização</w:t>
      </w:r>
      <w:r w:rsidR="00F832BB" w:rsidRPr="00F832BB">
        <w:rPr>
          <w:rFonts w:ascii="Times New Roman" w:hAnsi="Times New Roman" w:cs="Times New Roman"/>
          <w:sz w:val="24"/>
          <w:szCs w:val="24"/>
        </w:rPr>
        <w:t>.</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.8</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A apuração e o julgamento das demais infrações administrativas não consideradas com o ato lesivo à Administração Pública nacional ou estrangeira nos termos da Lei nº 12.846, de 1º de agosto de 2013, seguirão seu rito normal na unidade administrativa.</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A656C2">
        <w:rPr>
          <w:rFonts w:ascii="Times New Roman" w:hAnsi="Times New Roman" w:cs="Times New Roman"/>
          <w:sz w:val="24"/>
          <w:szCs w:val="24"/>
        </w:rPr>
        <w:t xml:space="preserve">.9 </w:t>
      </w:r>
      <w:r w:rsidR="00F832BB" w:rsidRPr="00F832BB">
        <w:rPr>
          <w:rFonts w:ascii="Times New Roman" w:hAnsi="Times New Roman" w:cs="Times New Roman"/>
          <w:sz w:val="24"/>
          <w:szCs w:val="24"/>
        </w:rPr>
        <w:t>A aplicação de qualquer das penalidades previstas realizar-se-á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processo administrativo que assegurará o contraditório e a ampla defesa ao licitante/adjudicatário, observando-se o procedimento previsto na Lei nº 8.666, de 1993, e subsidiariamente na Lei nº 9.784, de 1999.</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w:t>
      </w:r>
      <w:r w:rsidR="00A656C2">
        <w:rPr>
          <w:rFonts w:ascii="Times New Roman" w:hAnsi="Times New Roman" w:cs="Times New Roman"/>
          <w:sz w:val="24"/>
          <w:szCs w:val="24"/>
        </w:rPr>
        <w:t xml:space="preserve">10 </w:t>
      </w:r>
      <w:r w:rsidR="00F832BB" w:rsidRPr="00F832BB">
        <w:rPr>
          <w:rFonts w:ascii="Times New Roman" w:hAnsi="Times New Roman" w:cs="Times New Roman"/>
          <w:sz w:val="24"/>
          <w:szCs w:val="24"/>
        </w:rPr>
        <w:t>A autoridade competente, na aplicação das sanções, levará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consideração a gravidade da conduta do infrator, o caráter educativo da pena, bem como o dano causado à Administração, observado o princípio da proporcionalidade.</w:t>
      </w:r>
    </w:p>
    <w:p w:rsidR="00F832BB" w:rsidRDefault="00F832BB" w:rsidP="00F832BB">
      <w:pPr>
        <w:tabs>
          <w:tab w:val="left" w:pos="2790"/>
        </w:tabs>
        <w:spacing w:after="0" w:line="240" w:lineRule="auto"/>
        <w:rPr>
          <w:rFonts w:ascii="Times New Roman" w:hAnsi="Times New Roman" w:cs="Times New Roman"/>
          <w:sz w:val="24"/>
          <w:szCs w:val="24"/>
        </w:rPr>
      </w:pPr>
    </w:p>
    <w:p w:rsidR="00F832BB" w:rsidRPr="00A95A1F" w:rsidRDefault="00A95A1F" w:rsidP="00F832BB">
      <w:pPr>
        <w:tabs>
          <w:tab w:val="left" w:pos="2790"/>
        </w:tabs>
        <w:spacing w:after="0" w:line="240" w:lineRule="auto"/>
        <w:rPr>
          <w:rFonts w:ascii="Times New Roman" w:hAnsi="Times New Roman" w:cs="Times New Roman"/>
          <w:b/>
          <w:sz w:val="24"/>
          <w:szCs w:val="24"/>
        </w:rPr>
      </w:pPr>
      <w:r w:rsidRPr="00A95A1F">
        <w:rPr>
          <w:rFonts w:ascii="Times New Roman" w:hAnsi="Times New Roman" w:cs="Times New Roman"/>
          <w:b/>
          <w:sz w:val="24"/>
          <w:szCs w:val="24"/>
        </w:rPr>
        <w:t xml:space="preserve">18. </w:t>
      </w:r>
      <w:r w:rsidR="00F832BB" w:rsidRPr="00A95A1F">
        <w:rPr>
          <w:rFonts w:ascii="Times New Roman" w:hAnsi="Times New Roman" w:cs="Times New Roman"/>
          <w:b/>
          <w:sz w:val="24"/>
          <w:szCs w:val="24"/>
        </w:rPr>
        <w:t>DA IMPUGNAÇÃO AO EDITAL E DO PEDIDO DE ESCLARECIMENTO</w:t>
      </w:r>
    </w:p>
    <w:p w:rsidR="00A755DB" w:rsidRDefault="00A755DB"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Pr>
          <w:rFonts w:ascii="Times New Roman" w:hAnsi="Times New Roman" w:cs="Times New Roman"/>
          <w:sz w:val="24"/>
          <w:szCs w:val="24"/>
        </w:rPr>
        <w:t xml:space="preserve">para abertura da sessão pública, </w:t>
      </w:r>
      <w:r w:rsidRPr="00A95A1F">
        <w:rPr>
          <w:rFonts w:ascii="Times New Roman" w:hAnsi="Times New Roman" w:cs="Times New Roman"/>
          <w:sz w:val="24"/>
          <w:szCs w:val="24"/>
        </w:rPr>
        <w:t xml:space="preserve">mediante petição a ser enviada preferencialmente para o endereço eletrônico </w:t>
      </w:r>
      <w:r w:rsidRPr="00A755DB">
        <w:rPr>
          <w:rFonts w:ascii="Times New Roman" w:hAnsi="Times New Roman" w:cs="Times New Roman"/>
          <w:sz w:val="24"/>
          <w:szCs w:val="24"/>
        </w:rPr>
        <w:t>licitacao@selbach.rs.gov.br</w:t>
      </w:r>
      <w:r>
        <w:rPr>
          <w:rFonts w:ascii="Times New Roman" w:hAnsi="Times New Roman" w:cs="Times New Roman"/>
          <w:sz w:val="24"/>
          <w:szCs w:val="24"/>
        </w:rPr>
        <w:t>.</w:t>
      </w:r>
    </w:p>
    <w:p w:rsidR="00A755DB" w:rsidRDefault="00A755DB"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18.2</w:t>
      </w:r>
      <w:r w:rsidRPr="00A755DB">
        <w:rPr>
          <w:rFonts w:ascii="Times New Roman" w:hAnsi="Times New Roman" w:cs="Times New Roman"/>
          <w:sz w:val="24"/>
          <w:szCs w:val="24"/>
        </w:rPr>
        <w:t xml:space="preserve"> A impugnação não possui efeito suspensivo e caberá </w:t>
      </w:r>
      <w:r>
        <w:rPr>
          <w:rFonts w:ascii="Times New Roman" w:hAnsi="Times New Roman" w:cs="Times New Roman"/>
          <w:sz w:val="24"/>
          <w:szCs w:val="24"/>
        </w:rPr>
        <w:t xml:space="preserve">a administração julgar e responder </w:t>
      </w:r>
      <w:r w:rsidRPr="00A755DB">
        <w:rPr>
          <w:rFonts w:ascii="Times New Roman" w:hAnsi="Times New Roman" w:cs="Times New Roman"/>
          <w:sz w:val="24"/>
          <w:szCs w:val="24"/>
        </w:rPr>
        <w:t xml:space="preserve">sobre a impugnação no prazo de dois dias úteis, contado da data de recebimento da </w:t>
      </w:r>
      <w:r>
        <w:rPr>
          <w:rFonts w:ascii="Times New Roman" w:hAnsi="Times New Roman" w:cs="Times New Roman"/>
          <w:sz w:val="24"/>
          <w:szCs w:val="24"/>
        </w:rPr>
        <w:t>mesma.</w:t>
      </w:r>
    </w:p>
    <w:p w:rsidR="00A755DB" w:rsidRPr="00A95A1F"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18.2.1</w:t>
      </w:r>
      <w:r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18.2.2</w:t>
      </w:r>
      <w:r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18.2.3</w:t>
      </w:r>
      <w:r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CC376D"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Pr>
          <w:rFonts w:ascii="Times New Roman" w:hAnsi="Times New Roman" w:cs="Times New Roman"/>
          <w:sz w:val="24"/>
          <w:szCs w:val="24"/>
        </w:rPr>
        <w:t>no endereço indicado no Edital.</w:t>
      </w:r>
    </w:p>
    <w:p w:rsidR="00F832BB" w:rsidRPr="00F832BB" w:rsidRDefault="00CC376D"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CC376D" w:rsidP="00F832BB">
      <w:pPr>
        <w:tabs>
          <w:tab w:val="left" w:pos="2790"/>
        </w:tabs>
        <w:spacing w:after="0" w:line="240" w:lineRule="auto"/>
        <w:rPr>
          <w:rFonts w:ascii="Times New Roman" w:hAnsi="Times New Roman" w:cs="Times New Roman"/>
          <w:b/>
          <w:sz w:val="24"/>
          <w:szCs w:val="24"/>
        </w:rPr>
      </w:pPr>
      <w:r w:rsidRPr="00CC376D">
        <w:rPr>
          <w:rFonts w:ascii="Times New Roman" w:hAnsi="Times New Roman" w:cs="Times New Roman"/>
          <w:b/>
          <w:sz w:val="24"/>
          <w:szCs w:val="24"/>
        </w:rPr>
        <w:t xml:space="preserve">19. </w:t>
      </w:r>
      <w:r w:rsidR="00F832BB" w:rsidRPr="00CC376D">
        <w:rPr>
          <w:rFonts w:ascii="Times New Roman" w:hAnsi="Times New Roman" w:cs="Times New Roman"/>
          <w:b/>
          <w:sz w:val="24"/>
          <w:szCs w:val="24"/>
        </w:rPr>
        <w:t>DAS DISPOSIÇÕES GERAIS</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00F832BB" w:rsidRPr="00F832BB">
        <w:rPr>
          <w:rFonts w:ascii="Times New Roman" w:hAnsi="Times New Roman" w:cs="Times New Roman"/>
          <w:sz w:val="24"/>
          <w:szCs w:val="24"/>
        </w:rPr>
        <w:t>.3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.8</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Na contagem dos prazos estabelecidos neste Edital e seus Anexos, excluir-se- á o dia do início </w:t>
      </w:r>
      <w:r>
        <w:rPr>
          <w:rFonts w:ascii="Times New Roman" w:hAnsi="Times New Roman" w:cs="Times New Roman"/>
          <w:sz w:val="24"/>
          <w:szCs w:val="24"/>
        </w:rPr>
        <w:t>e incluir-se-á o do vencimento.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.9</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.11</w:t>
      </w:r>
      <w:r>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 xml:space="preserve">ANEXO </w:t>
      </w:r>
      <w:r w:rsidR="00D4651F">
        <w:rPr>
          <w:rFonts w:ascii="Times New Roman" w:hAnsi="Times New Roman" w:cs="Times New Roman"/>
          <w:sz w:val="24"/>
          <w:szCs w:val="24"/>
        </w:rPr>
        <w:t>III</w:t>
      </w:r>
      <w:r w:rsidRPr="004E6C24">
        <w:rPr>
          <w:rFonts w:ascii="Times New Roman" w:hAnsi="Times New Roman" w:cs="Times New Roman"/>
          <w:sz w:val="24"/>
          <w:szCs w:val="24"/>
        </w:rPr>
        <w:t xml:space="preserve">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w:t>
      </w:r>
      <w:r w:rsidR="00D4651F">
        <w:rPr>
          <w:rFonts w:ascii="Times New Roman" w:hAnsi="Times New Roman" w:cs="Times New Roman"/>
          <w:sz w:val="24"/>
          <w:szCs w:val="24"/>
        </w:rPr>
        <w:t>I</w:t>
      </w:r>
      <w:r w:rsidRPr="004E6C24">
        <w:rPr>
          <w:rFonts w:ascii="Times New Roman" w:hAnsi="Times New Roman" w:cs="Times New Roman"/>
          <w:sz w:val="24"/>
          <w:szCs w:val="24"/>
        </w:rPr>
        <w:t xml:space="preserve">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p>
    <w:p w:rsidR="00F832BB" w:rsidRDefault="00F832BB" w:rsidP="00F832BB">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right"/>
        <w:rPr>
          <w:rFonts w:ascii="Times New Roman" w:hAnsi="Times New Roman" w:cs="Times New Roman"/>
          <w:sz w:val="24"/>
          <w:szCs w:val="24"/>
        </w:rPr>
      </w:pPr>
      <w:r w:rsidRPr="00FB2BB2">
        <w:rPr>
          <w:rFonts w:ascii="Times New Roman" w:hAnsi="Times New Roman" w:cs="Times New Roman"/>
          <w:sz w:val="24"/>
          <w:szCs w:val="24"/>
        </w:rPr>
        <w:t xml:space="preserve">Selbach, RS, </w:t>
      </w:r>
      <w:r w:rsidR="00AE2F5B">
        <w:rPr>
          <w:rFonts w:ascii="Times New Roman" w:hAnsi="Times New Roman" w:cs="Times New Roman"/>
          <w:sz w:val="24"/>
          <w:szCs w:val="24"/>
        </w:rPr>
        <w:t>15</w:t>
      </w:r>
      <w:r w:rsidRPr="00FB2BB2">
        <w:rPr>
          <w:rFonts w:ascii="Times New Roman" w:hAnsi="Times New Roman" w:cs="Times New Roman"/>
          <w:sz w:val="24"/>
          <w:szCs w:val="24"/>
        </w:rPr>
        <w:t xml:space="preserve"> de </w:t>
      </w:r>
      <w:r w:rsidR="00AE2F5B">
        <w:rPr>
          <w:rFonts w:ascii="Times New Roman" w:hAnsi="Times New Roman" w:cs="Times New Roman"/>
          <w:sz w:val="24"/>
          <w:szCs w:val="24"/>
        </w:rPr>
        <w:t>setembro</w:t>
      </w:r>
      <w:r w:rsidRPr="00FB2BB2">
        <w:rPr>
          <w:rFonts w:ascii="Times New Roman" w:hAnsi="Times New Roman" w:cs="Times New Roman"/>
          <w:sz w:val="24"/>
          <w:szCs w:val="24"/>
        </w:rPr>
        <w:t xml:space="preserve"> de 2021.</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MICHAEL KUHN</w:t>
      </w:r>
    </w:p>
    <w:p w:rsidR="004E4F79" w:rsidRPr="004E4F79" w:rsidRDefault="004E4F79" w:rsidP="004E4F79">
      <w:pPr>
        <w:tabs>
          <w:tab w:val="left" w:pos="2790"/>
        </w:tabs>
        <w:spacing w:after="0" w:line="240" w:lineRule="auto"/>
        <w:jc w:val="center"/>
        <w:rPr>
          <w:rFonts w:ascii="Times New Roman" w:hAnsi="Times New Roman" w:cs="Times New Roman"/>
          <w:sz w:val="24"/>
          <w:szCs w:val="24"/>
        </w:rPr>
      </w:pPr>
      <w:r w:rsidRPr="004E4F79">
        <w:rPr>
          <w:rFonts w:ascii="Times New Roman" w:hAnsi="Times New Roman" w:cs="Times New Roman"/>
          <w:sz w:val="24"/>
          <w:szCs w:val="24"/>
        </w:rPr>
        <w:t>Prefeito Municipal</w:t>
      </w:r>
    </w:p>
    <w:p w:rsidR="00505DA5" w:rsidRDefault="00505DA5" w:rsidP="004E4F79">
      <w:pPr>
        <w:tabs>
          <w:tab w:val="left" w:pos="2790"/>
        </w:tabs>
        <w:spacing w:after="0" w:line="240" w:lineRule="auto"/>
        <w:rPr>
          <w:rFonts w:ascii="Times New Roman" w:hAnsi="Times New Roman" w:cs="Times New Roman"/>
          <w:sz w:val="24"/>
          <w:szCs w:val="24"/>
        </w:rPr>
      </w:pP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Elaboração e Visto: </w:t>
      </w:r>
    </w:p>
    <w:p w:rsidR="00825DFC" w:rsidRPr="004E4F79" w:rsidRDefault="00825DFC"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b/>
          <w:sz w:val="24"/>
          <w:szCs w:val="24"/>
        </w:rPr>
      </w:pPr>
      <w:r w:rsidRPr="004E4F79">
        <w:rPr>
          <w:rFonts w:ascii="Times New Roman" w:hAnsi="Times New Roman" w:cs="Times New Roman"/>
          <w:b/>
          <w:sz w:val="24"/>
          <w:szCs w:val="24"/>
        </w:rPr>
        <w:t>RENAN PEDRO KNOB</w:t>
      </w: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OAB-RS 84.781</w:t>
      </w: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Assessor Jurídico</w:t>
      </w:r>
    </w:p>
    <w:p w:rsidR="00D4651F" w:rsidRPr="004E4F79" w:rsidRDefault="00D4651F"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lastRenderedPageBreak/>
        <w:t>ANEXO I</w:t>
      </w:r>
    </w:p>
    <w:p w:rsid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D4651F" w:rsidRPr="004E4F79" w:rsidRDefault="00D4651F" w:rsidP="004E4F79">
      <w:pPr>
        <w:tabs>
          <w:tab w:val="left" w:pos="2790"/>
        </w:tabs>
        <w:spacing w:after="0" w:line="240" w:lineRule="auto"/>
        <w:jc w:val="center"/>
        <w:rPr>
          <w:rFonts w:ascii="Times New Roman" w:hAnsi="Times New Roman" w:cs="Times New Roman"/>
          <w:b/>
          <w:sz w:val="24"/>
          <w:szCs w:val="24"/>
        </w:rPr>
      </w:pPr>
      <w:r w:rsidRPr="00D4651F">
        <w:rPr>
          <w:rFonts w:ascii="Times New Roman" w:hAnsi="Times New Roman" w:cs="Times New Roman"/>
          <w:b/>
          <w:sz w:val="24"/>
          <w:szCs w:val="24"/>
        </w:rPr>
        <w:t xml:space="preserve">PREGÃO ELETRÔNICO Nº </w:t>
      </w:r>
      <w:r w:rsidR="00AE2F5B">
        <w:rPr>
          <w:rFonts w:ascii="Times New Roman" w:hAnsi="Times New Roman" w:cs="Times New Roman"/>
          <w:b/>
          <w:sz w:val="24"/>
          <w:szCs w:val="24"/>
        </w:rPr>
        <w:t>24/2021</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560797"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1.1. CARACTERÍSTICAS MÍNIMAS DO OBJETO</w:t>
      </w:r>
    </w:p>
    <w:p w:rsidR="004E4F79" w:rsidRPr="00FF52C5"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10602" w:type="dxa"/>
        <w:jc w:val="center"/>
        <w:tblLook w:val="04A0" w:firstRow="1" w:lastRow="0" w:firstColumn="1" w:lastColumn="0" w:noHBand="0" w:noVBand="1"/>
      </w:tblPr>
      <w:tblGrid>
        <w:gridCol w:w="750"/>
        <w:gridCol w:w="4422"/>
        <w:gridCol w:w="563"/>
        <w:gridCol w:w="1583"/>
        <w:gridCol w:w="1583"/>
        <w:gridCol w:w="1701"/>
      </w:tblGrid>
      <w:tr w:rsidR="008C50E9" w:rsidRPr="00F47CFE" w:rsidTr="00A91C9C">
        <w:trPr>
          <w:trHeight w:val="454"/>
          <w:jc w:val="center"/>
        </w:trPr>
        <w:tc>
          <w:tcPr>
            <w:tcW w:w="750" w:type="dxa"/>
            <w:vAlign w:val="center"/>
            <w:hideMark/>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ITEM</w:t>
            </w:r>
          </w:p>
        </w:tc>
        <w:tc>
          <w:tcPr>
            <w:tcW w:w="4422" w:type="dxa"/>
            <w:noWrap/>
            <w:vAlign w:val="center"/>
            <w:hideMark/>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DESCRIÇÃO</w:t>
            </w:r>
          </w:p>
        </w:tc>
        <w:tc>
          <w:tcPr>
            <w:tcW w:w="563" w:type="dxa"/>
            <w:vAlign w:val="center"/>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UN</w:t>
            </w:r>
          </w:p>
        </w:tc>
        <w:tc>
          <w:tcPr>
            <w:tcW w:w="1583" w:type="dxa"/>
            <w:vAlign w:val="center"/>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QUANTIDADE MÍNIMA</w:t>
            </w:r>
          </w:p>
        </w:tc>
        <w:tc>
          <w:tcPr>
            <w:tcW w:w="1583" w:type="dxa"/>
            <w:shd w:val="clear" w:color="auto" w:fill="auto"/>
            <w:noWrap/>
            <w:vAlign w:val="center"/>
            <w:hideMark/>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QUANTIDADE</w:t>
            </w:r>
          </w:p>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MÁXIMA</w:t>
            </w:r>
          </w:p>
        </w:tc>
        <w:tc>
          <w:tcPr>
            <w:tcW w:w="1701" w:type="dxa"/>
            <w:vAlign w:val="center"/>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VALOR UNITÁRIO (R$)</w:t>
            </w:r>
          </w:p>
        </w:tc>
      </w:tr>
      <w:tr w:rsidR="00AF1DE1" w:rsidRPr="00F47CFE" w:rsidTr="00A91C9C">
        <w:trPr>
          <w:trHeight w:val="2040"/>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w:t>
            </w:r>
          </w:p>
        </w:tc>
        <w:tc>
          <w:tcPr>
            <w:tcW w:w="4422" w:type="dxa"/>
            <w:shd w:val="clear" w:color="auto" w:fill="auto"/>
            <w:noWrap/>
          </w:tcPr>
          <w:p w:rsidR="00D4651F" w:rsidRPr="00D4651F" w:rsidRDefault="0050729C" w:rsidP="00D4651F">
            <w:pPr>
              <w:jc w:val="both"/>
              <w:rPr>
                <w:rFonts w:ascii="Times New Roman" w:hAnsi="Times New Roman" w:cs="Times New Roman"/>
                <w:bCs/>
                <w:sz w:val="20"/>
                <w:szCs w:val="20"/>
              </w:rPr>
            </w:pPr>
            <w:r w:rsidRPr="0050729C">
              <w:rPr>
                <w:rFonts w:ascii="Times New Roman" w:hAnsi="Times New Roman" w:cs="Times New Roman"/>
                <w:b/>
                <w:bCs/>
                <w:sz w:val="20"/>
                <w:szCs w:val="20"/>
              </w:rPr>
              <w:t xml:space="preserve">CARNE BOVINA - </w:t>
            </w:r>
            <w:r w:rsidRPr="0050729C">
              <w:rPr>
                <w:rFonts w:ascii="Times New Roman" w:hAnsi="Times New Roman" w:cs="Times New Roman"/>
                <w:bCs/>
                <w:sz w:val="20"/>
                <w:szCs w:val="20"/>
              </w:rPr>
              <w:t>de 1ª qualidade: bife, sem osso, sem gordura, sebo ou pele, isento de aditivos ou substâncias estranhas que sejam impróprias ao consumo e que alterem suas características naturais (físicas, químicas e organolépticas). Acondicionada em embalagem PRIMÁRIA, de 1 ou 2 kg, transparente, atóxica, de polietileno, não violada, resistente, que garanta a integridade do produto até o momento do consumo. Produto com registro no SIM, CISPOA ou SIF, produto com registro no SIM em outro município, deverá apresentar selo CISPOA OU SIF. Deve ter especificação de peso, validade, produto e marca/procedência. Validade mínima de 30 dias a partir da data de entrega. O transporte do produto para entrega deverá ser acondicionado em caixa térmica ou ser realizado em veículo refrigerado, que assegure a temperatura do mesmo.</w:t>
            </w:r>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F47CFE" w:rsidRDefault="00CC4FB4" w:rsidP="00AF1DE1">
            <w:pPr>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38,90</w:t>
            </w:r>
          </w:p>
        </w:tc>
      </w:tr>
      <w:tr w:rsidR="00AF1DE1" w:rsidRPr="00F47CFE" w:rsidTr="00A91C9C">
        <w:trPr>
          <w:trHeight w:val="2280"/>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w:t>
            </w:r>
          </w:p>
        </w:tc>
        <w:tc>
          <w:tcPr>
            <w:tcW w:w="4422" w:type="dxa"/>
            <w:shd w:val="clear" w:color="auto" w:fill="auto"/>
            <w:noWrap/>
          </w:tcPr>
          <w:p w:rsidR="00AF1DE1" w:rsidRPr="00F47CFE" w:rsidRDefault="0050729C" w:rsidP="00AF1DE1">
            <w:pPr>
              <w:jc w:val="both"/>
              <w:rPr>
                <w:rFonts w:ascii="Times New Roman" w:hAnsi="Times New Roman" w:cs="Times New Roman"/>
                <w:b/>
                <w:bCs/>
                <w:sz w:val="20"/>
                <w:szCs w:val="20"/>
              </w:rPr>
            </w:pPr>
            <w:r w:rsidRPr="0050729C">
              <w:rPr>
                <w:rFonts w:ascii="Times New Roman" w:hAnsi="Times New Roman" w:cs="Times New Roman"/>
                <w:b/>
                <w:bCs/>
                <w:sz w:val="20"/>
                <w:szCs w:val="20"/>
              </w:rPr>
              <w:t xml:space="preserve">CARNE BOVINA - </w:t>
            </w:r>
            <w:r w:rsidRPr="0050729C">
              <w:rPr>
                <w:rFonts w:ascii="Times New Roman" w:hAnsi="Times New Roman" w:cs="Times New Roman"/>
                <w:bCs/>
                <w:sz w:val="20"/>
                <w:szCs w:val="20"/>
              </w:rPr>
              <w:t>de 2ª qualidade: proveniente de animais sadios, tipo músculo, acém ou paleta, cortada em cubos, in natura, limpa e magra, sem pelanca, sem sebo, congelada, embalagem em saco plástico transparente, com no máximo 10% de gordura, com aspecto, cor e cheiro característicos. Livre de parasitas, micróbios e qualquer substância nociva. Deve apresentar-se com aspecto próprio não amolecido e nem pegajosa, sem exsudado, partes flácidas com indícios de fermentação pútrida, sem manchas esverdeadas, com ausência de parasitas, larvas ou sujidades. Produto com registro no SIM, CISPOA ou SIF, produto com registro no SIM em outro município, deverá apresentar selo CISPOA OU SIF. Embalagem: deve estar intacta, polietileno, transparente, atóxica, apresentando na embalagem etiqueta com peso, validade, com registro em órgão competente comprovado através da nota fiscal do frigorífico.  O transporte do produto para entrega deverá ser acondicionado em caixa térmica ou ser realizado em veículo refrigerado, que assegure a temperatura do mesmo.</w:t>
            </w:r>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F47CFE" w:rsidRDefault="00CC4FB4" w:rsidP="00AF1DE1">
            <w:pPr>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28,00</w:t>
            </w:r>
          </w:p>
        </w:tc>
      </w:tr>
      <w:tr w:rsidR="00AF1DE1" w:rsidRPr="00F47CFE" w:rsidTr="00A91C9C">
        <w:trPr>
          <w:trHeight w:val="680"/>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w:t>
            </w:r>
          </w:p>
        </w:tc>
        <w:tc>
          <w:tcPr>
            <w:tcW w:w="4422" w:type="dxa"/>
            <w:shd w:val="clear" w:color="auto" w:fill="auto"/>
            <w:noWrap/>
          </w:tcPr>
          <w:p w:rsidR="00AF1DE1" w:rsidRPr="00F47CFE" w:rsidRDefault="0050729C" w:rsidP="00AF1DE1">
            <w:pPr>
              <w:jc w:val="both"/>
              <w:rPr>
                <w:rFonts w:ascii="Times New Roman" w:hAnsi="Times New Roman" w:cs="Times New Roman"/>
                <w:b/>
                <w:bCs/>
                <w:sz w:val="20"/>
                <w:szCs w:val="20"/>
              </w:rPr>
            </w:pPr>
            <w:r w:rsidRPr="0050729C">
              <w:rPr>
                <w:rFonts w:ascii="Times New Roman" w:hAnsi="Times New Roman" w:cs="Times New Roman"/>
                <w:b/>
                <w:bCs/>
                <w:sz w:val="20"/>
                <w:szCs w:val="20"/>
              </w:rPr>
              <w:t xml:space="preserve">CARNE BOVINA FRESCA MOÍDA </w:t>
            </w:r>
            <w:r w:rsidRPr="0050729C">
              <w:rPr>
                <w:rFonts w:ascii="Times New Roman" w:hAnsi="Times New Roman" w:cs="Times New Roman"/>
                <w:bCs/>
                <w:sz w:val="20"/>
                <w:szCs w:val="20"/>
              </w:rPr>
              <w:t xml:space="preserve">- de 2ª qualidade, moída.  Carne fresca. Sem gordura e aponeurose (85%limpa). Embalagem de 1 </w:t>
            </w:r>
            <w:proofErr w:type="gramStart"/>
            <w:r w:rsidRPr="0050729C">
              <w:rPr>
                <w:rFonts w:ascii="Times New Roman" w:hAnsi="Times New Roman" w:cs="Times New Roman"/>
                <w:bCs/>
                <w:sz w:val="20"/>
                <w:szCs w:val="20"/>
              </w:rPr>
              <w:t>KG,  devidamente</w:t>
            </w:r>
            <w:proofErr w:type="gramEnd"/>
            <w:r w:rsidRPr="0050729C">
              <w:rPr>
                <w:rFonts w:ascii="Times New Roman" w:hAnsi="Times New Roman" w:cs="Times New Roman"/>
                <w:bCs/>
                <w:sz w:val="20"/>
                <w:szCs w:val="20"/>
              </w:rPr>
              <w:t xml:space="preserve"> limpa. Em embalagem primária plástica, transparente, atóxica. Com características organolépticas adequadas sem acúmulo de líquidos em seu interior. Rótulo contendo identificação do </w:t>
            </w:r>
            <w:r w:rsidRPr="0050729C">
              <w:rPr>
                <w:rFonts w:ascii="Times New Roman" w:hAnsi="Times New Roman" w:cs="Times New Roman"/>
                <w:bCs/>
                <w:sz w:val="20"/>
                <w:szCs w:val="20"/>
              </w:rPr>
              <w:lastRenderedPageBreak/>
              <w:t>produto, peso, fabricante, validade e registro do produto no SIM, SIF ou CISPOA. Produto com registro no SIM em outro município, deverá apresentar selo CISPOA OU SIF. O transporte do produto para entrega deverá ser acondicionado em caixa térmica ou ser realizado em veículo refrigerado, que assegure a temperatura do mesmo. Validade mínima de 2 meses a partir da data de entrega.  Apresentar documentos que comprovem a inspeção sanitária dos produtos fornecidos de acordo com a legislação vigente.</w:t>
            </w:r>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lastRenderedPageBreak/>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D4651F" w:rsidRDefault="00AF1DE1" w:rsidP="00D4651F">
            <w:pPr>
              <w:jc w:val="center"/>
              <w:rPr>
                <w:rFonts w:ascii="Times New Roman" w:hAnsi="Times New Roman" w:cs="Times New Roman"/>
                <w:bCs/>
                <w:sz w:val="20"/>
                <w:szCs w:val="20"/>
              </w:rPr>
            </w:pPr>
            <w:r w:rsidRPr="00F47CFE">
              <w:rPr>
                <w:rFonts w:ascii="Times New Roman" w:hAnsi="Times New Roman" w:cs="Times New Roman"/>
                <w:bCs/>
                <w:sz w:val="20"/>
                <w:szCs w:val="20"/>
              </w:rPr>
              <w:t>2.000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29,90</w:t>
            </w:r>
          </w:p>
        </w:tc>
      </w:tr>
      <w:tr w:rsidR="00AF1DE1" w:rsidRPr="00F47CFE" w:rsidTr="00A91C9C">
        <w:trPr>
          <w:trHeight w:val="1134"/>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4</w:t>
            </w:r>
          </w:p>
        </w:tc>
        <w:tc>
          <w:tcPr>
            <w:tcW w:w="4422" w:type="dxa"/>
            <w:shd w:val="clear" w:color="auto" w:fill="auto"/>
            <w:noWrap/>
          </w:tcPr>
          <w:p w:rsidR="00AF1DE1" w:rsidRPr="00F47CFE" w:rsidRDefault="0050729C" w:rsidP="00AF1DE1">
            <w:pPr>
              <w:jc w:val="both"/>
              <w:rPr>
                <w:rFonts w:ascii="Times New Roman" w:hAnsi="Times New Roman" w:cs="Times New Roman"/>
                <w:b/>
                <w:bCs/>
                <w:sz w:val="20"/>
                <w:szCs w:val="20"/>
              </w:rPr>
            </w:pPr>
            <w:r w:rsidRPr="0050729C">
              <w:rPr>
                <w:rFonts w:ascii="Times New Roman" w:hAnsi="Times New Roman" w:cs="Times New Roman"/>
                <w:b/>
                <w:bCs/>
                <w:sz w:val="20"/>
                <w:szCs w:val="20"/>
              </w:rPr>
              <w:t xml:space="preserve">CARNE SUÍNA </w:t>
            </w:r>
            <w:r w:rsidRPr="0050729C">
              <w:rPr>
                <w:rFonts w:ascii="Times New Roman" w:hAnsi="Times New Roman" w:cs="Times New Roman"/>
                <w:bCs/>
                <w:sz w:val="20"/>
                <w:szCs w:val="20"/>
              </w:rPr>
              <w:t>– 2ª qualidade, limpa e magra, congelada, embalagem em saco plástico transparente, com no máximo 10% de gordura, apresentando na embalagem etiqueta de pesagem com registro em órgão competente.  Produto com registro no SIM, CISPOA ou SIF, produto com registro no SIM em outro município, deverá apresentar selo CISPOA OU SIF. O transporte do produto para entrega deverá ser acondicionado em caixa térmica ou ser realizado em veículo refrigerado, que assegure a temperatura do mesmo.</w:t>
            </w:r>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600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19,50</w:t>
            </w:r>
          </w:p>
        </w:tc>
      </w:tr>
      <w:tr w:rsidR="00AF1DE1" w:rsidRPr="00F47CFE" w:rsidTr="00A91C9C">
        <w:trPr>
          <w:trHeight w:val="1134"/>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w:t>
            </w:r>
          </w:p>
        </w:tc>
        <w:tc>
          <w:tcPr>
            <w:tcW w:w="4422" w:type="dxa"/>
            <w:shd w:val="clear" w:color="auto" w:fill="auto"/>
          </w:tcPr>
          <w:p w:rsidR="00AF1DE1" w:rsidRPr="00F47CFE" w:rsidRDefault="0050729C" w:rsidP="00AF1DE1">
            <w:pPr>
              <w:jc w:val="both"/>
              <w:rPr>
                <w:rFonts w:ascii="Times New Roman" w:hAnsi="Times New Roman" w:cs="Times New Roman"/>
                <w:b/>
                <w:bCs/>
                <w:sz w:val="20"/>
                <w:szCs w:val="20"/>
              </w:rPr>
            </w:pPr>
            <w:r w:rsidRPr="0050729C">
              <w:rPr>
                <w:rFonts w:ascii="Times New Roman" w:hAnsi="Times New Roman" w:cs="Times New Roman"/>
                <w:b/>
                <w:bCs/>
                <w:sz w:val="20"/>
                <w:szCs w:val="20"/>
              </w:rPr>
              <w:t xml:space="preserve">FÍGADO BOVINO FRESCO </w:t>
            </w:r>
            <w:r w:rsidRPr="0050729C">
              <w:rPr>
                <w:rFonts w:ascii="Times New Roman" w:hAnsi="Times New Roman" w:cs="Times New Roman"/>
                <w:bCs/>
                <w:sz w:val="20"/>
                <w:szCs w:val="20"/>
              </w:rPr>
              <w:t xml:space="preserve">- Fresco, com propriedades organolépticas adequadas. De 1ª qualidade em quilo, 95% limpo. Embalagem primária: plástico transparente atóxico, contendo peso do produto, com etiqueta de identificação em cada embalagem indicando data de processamento, de validade e peso. Inspecionado pelo SUSAF ou SIF, congelado, etiquetado, embalagem de 1 </w:t>
            </w:r>
            <w:proofErr w:type="gramStart"/>
            <w:r w:rsidRPr="0050729C">
              <w:rPr>
                <w:rFonts w:ascii="Times New Roman" w:hAnsi="Times New Roman" w:cs="Times New Roman"/>
                <w:bCs/>
                <w:sz w:val="20"/>
                <w:szCs w:val="20"/>
              </w:rPr>
              <w:t>kg .</w:t>
            </w:r>
            <w:proofErr w:type="gramEnd"/>
            <w:r w:rsidRPr="0050729C">
              <w:rPr>
                <w:rFonts w:ascii="Times New Roman" w:hAnsi="Times New Roman" w:cs="Times New Roman"/>
                <w:bCs/>
                <w:sz w:val="20"/>
                <w:szCs w:val="20"/>
              </w:rPr>
              <w:t xml:space="preserve"> O transporte do produto para entrega deverá ser acondicionado em caixa térmica ou ser realizado em veículo refrigerado, que assegure a temperatura do mesmo.</w:t>
            </w:r>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200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18,20</w:t>
            </w:r>
          </w:p>
        </w:tc>
      </w:tr>
      <w:tr w:rsidR="00AF1DE1" w:rsidRPr="00F47CFE" w:rsidTr="00A91C9C">
        <w:trPr>
          <w:trHeight w:val="1155"/>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w:t>
            </w:r>
          </w:p>
        </w:tc>
        <w:tc>
          <w:tcPr>
            <w:tcW w:w="4422" w:type="dxa"/>
            <w:shd w:val="clear" w:color="auto" w:fill="auto"/>
            <w:noWrap/>
          </w:tcPr>
          <w:p w:rsidR="00AF1DE1" w:rsidRPr="00F47CFE" w:rsidRDefault="0050729C" w:rsidP="00AF1DE1">
            <w:pPr>
              <w:jc w:val="both"/>
              <w:rPr>
                <w:rFonts w:ascii="Times New Roman" w:hAnsi="Times New Roman" w:cs="Times New Roman"/>
                <w:b/>
                <w:bCs/>
                <w:sz w:val="20"/>
                <w:szCs w:val="20"/>
              </w:rPr>
            </w:pPr>
            <w:r w:rsidRPr="0050729C">
              <w:rPr>
                <w:rFonts w:ascii="Times New Roman" w:hAnsi="Times New Roman" w:cs="Times New Roman"/>
                <w:b/>
                <w:bCs/>
                <w:sz w:val="20"/>
                <w:szCs w:val="20"/>
              </w:rPr>
              <w:t xml:space="preserve">COXA E SOBRECOXA </w:t>
            </w:r>
            <w:r w:rsidRPr="0050729C">
              <w:rPr>
                <w:rFonts w:ascii="Times New Roman" w:hAnsi="Times New Roman" w:cs="Times New Roman"/>
                <w:bCs/>
                <w:sz w:val="20"/>
                <w:szCs w:val="20"/>
              </w:rPr>
              <w:t>- de frango, congelada, sem tempero, de 1ª qualidade, manipulados em condições higiênicas, provenientes de animais sadios. Deverá conter no máximo 20% de adição de água, apresentar-se com aspecto próprio, não amolecido e nem pegajosa, excesso de exsudado, partes flácidas com indícios de fermentação pútrida, sem manchas esverdeadas, com ausência de parasitas e sujidades. O produto deverá estar congelado e embalado com plástico de polietileno, flexível, atóxico, transparente ou não, resistente ao transporte e armazenamento, com registro em órgão competente, comprovado através da nota fiscal do frigorífico. O transporte do produto para entrega deverá ser acondicionado em caixa térmica ou ser realizado em veículo refrigerado, que assegure a temperatura do mesmo.</w:t>
            </w:r>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1.000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11,20</w:t>
            </w:r>
          </w:p>
        </w:tc>
      </w:tr>
      <w:tr w:rsidR="00AF1DE1" w:rsidRPr="00F47CFE" w:rsidTr="00D4651F">
        <w:trPr>
          <w:trHeight w:val="1814"/>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7</w:t>
            </w:r>
          </w:p>
        </w:tc>
        <w:tc>
          <w:tcPr>
            <w:tcW w:w="4422" w:type="dxa"/>
            <w:shd w:val="clear" w:color="auto" w:fill="auto"/>
            <w:noWrap/>
          </w:tcPr>
          <w:p w:rsidR="00AF1DE1" w:rsidRPr="00F47CFE" w:rsidRDefault="0050729C" w:rsidP="00AF1DE1">
            <w:pPr>
              <w:jc w:val="both"/>
              <w:rPr>
                <w:rFonts w:ascii="Times New Roman" w:hAnsi="Times New Roman" w:cs="Times New Roman"/>
                <w:b/>
                <w:bCs/>
                <w:color w:val="000000"/>
                <w:sz w:val="20"/>
                <w:szCs w:val="20"/>
              </w:rPr>
            </w:pPr>
            <w:r w:rsidRPr="0050729C">
              <w:rPr>
                <w:rFonts w:ascii="Times New Roman" w:hAnsi="Times New Roman" w:cs="Times New Roman"/>
                <w:b/>
                <w:bCs/>
                <w:color w:val="000000"/>
                <w:sz w:val="20"/>
                <w:szCs w:val="20"/>
              </w:rPr>
              <w:t xml:space="preserve">PEITO DE FRANGO SEM OSSO </w:t>
            </w:r>
            <w:bookmarkStart w:id="0" w:name="_GoBack"/>
            <w:r w:rsidRPr="0050729C">
              <w:rPr>
                <w:rFonts w:ascii="Times New Roman" w:hAnsi="Times New Roman" w:cs="Times New Roman"/>
                <w:bCs/>
                <w:color w:val="000000"/>
                <w:sz w:val="20"/>
                <w:szCs w:val="20"/>
              </w:rPr>
              <w:t xml:space="preserve">- congelado ou resfriado, cru, sem </w:t>
            </w:r>
            <w:proofErr w:type="gramStart"/>
            <w:r w:rsidRPr="0050729C">
              <w:rPr>
                <w:rFonts w:ascii="Times New Roman" w:hAnsi="Times New Roman" w:cs="Times New Roman"/>
                <w:bCs/>
                <w:color w:val="000000"/>
                <w:sz w:val="20"/>
                <w:szCs w:val="20"/>
              </w:rPr>
              <w:t>pele,  inteiro</w:t>
            </w:r>
            <w:proofErr w:type="gramEnd"/>
            <w:r w:rsidRPr="0050729C">
              <w:rPr>
                <w:rFonts w:ascii="Times New Roman" w:hAnsi="Times New Roman" w:cs="Times New Roman"/>
                <w:bCs/>
                <w:color w:val="000000"/>
                <w:sz w:val="20"/>
                <w:szCs w:val="20"/>
              </w:rPr>
              <w:t xml:space="preserve">, cor clara, odor característico, livre de parasitas ou sujidades e sem manchas esverdeadas que sejam impróprias ao consumo e que alterem suas características naturais (físicas, químicas e organolépticas).  Não temperado, acondicionados em embalagem plástica atóxica, de polietileno, não violada, embalagem: de 1 </w:t>
            </w:r>
            <w:proofErr w:type="gramStart"/>
            <w:r w:rsidRPr="0050729C">
              <w:rPr>
                <w:rFonts w:ascii="Times New Roman" w:hAnsi="Times New Roman" w:cs="Times New Roman"/>
                <w:bCs/>
                <w:color w:val="000000"/>
                <w:sz w:val="20"/>
                <w:szCs w:val="20"/>
              </w:rPr>
              <w:t>ou  2</w:t>
            </w:r>
            <w:proofErr w:type="gramEnd"/>
            <w:r w:rsidRPr="0050729C">
              <w:rPr>
                <w:rFonts w:ascii="Times New Roman" w:hAnsi="Times New Roman" w:cs="Times New Roman"/>
                <w:bCs/>
                <w:color w:val="000000"/>
                <w:sz w:val="20"/>
                <w:szCs w:val="20"/>
              </w:rPr>
              <w:t xml:space="preserve"> kg, íntegra e limpa devidamente selada, com especificação de peso, validade, produto e marca/procedência. É tolerada a variação de até 8% no peso liquido do produto descongelado em relação ao peso congelado. Deve ser inspecionado pelo MINISTÉRIO DA AGRICULTURA (SIF Ou SIE). Validade mínima de 30 dias a partir da data de entrega. O transporte do produto para entrega deverá ser acondicionado em caixa térmica ou ser realizado em veículo refrigerado, que assegure a temperatura do mesmo.</w:t>
            </w:r>
            <w:bookmarkEnd w:id="0"/>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2.000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18,10</w:t>
            </w:r>
          </w:p>
        </w:tc>
      </w:tr>
    </w:tbl>
    <w:p w:rsidR="00560797" w:rsidRDefault="00560797" w:rsidP="00691C66">
      <w:pPr>
        <w:tabs>
          <w:tab w:val="left" w:pos="2790"/>
        </w:tabs>
        <w:spacing w:after="0" w:line="240" w:lineRule="auto"/>
        <w:rPr>
          <w:rFonts w:ascii="Times New Roman" w:hAnsi="Times New Roman" w:cs="Times New Roman"/>
          <w:sz w:val="24"/>
          <w:szCs w:val="24"/>
        </w:rPr>
      </w:pPr>
    </w:p>
    <w:p w:rsidR="00811D22" w:rsidRPr="00811D22"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FB2BB2">
        <w:rPr>
          <w:rFonts w:ascii="Times New Roman" w:hAnsi="Times New Roman" w:cs="Times New Roman"/>
          <w:color w:val="000000" w:themeColor="text1"/>
          <w:sz w:val="24"/>
          <w:szCs w:val="24"/>
        </w:rPr>
        <w:t xml:space="preserve">Selbach, RS, </w:t>
      </w:r>
      <w:r w:rsidR="00AE2F5B">
        <w:rPr>
          <w:rFonts w:ascii="Times New Roman" w:hAnsi="Times New Roman" w:cs="Times New Roman"/>
          <w:color w:val="000000" w:themeColor="text1"/>
          <w:sz w:val="24"/>
          <w:szCs w:val="24"/>
        </w:rPr>
        <w:t>15</w:t>
      </w:r>
      <w:r w:rsidRPr="00FB2BB2">
        <w:rPr>
          <w:rFonts w:ascii="Times New Roman" w:hAnsi="Times New Roman" w:cs="Times New Roman"/>
          <w:color w:val="000000" w:themeColor="text1"/>
          <w:sz w:val="24"/>
          <w:szCs w:val="24"/>
        </w:rPr>
        <w:t xml:space="preserve"> de </w:t>
      </w:r>
      <w:r w:rsidR="00AE2F5B">
        <w:rPr>
          <w:rFonts w:ascii="Times New Roman" w:hAnsi="Times New Roman" w:cs="Times New Roman"/>
          <w:color w:val="000000" w:themeColor="text1"/>
          <w:sz w:val="24"/>
          <w:szCs w:val="24"/>
        </w:rPr>
        <w:t>setembro</w:t>
      </w:r>
      <w:r w:rsidRPr="00FB2BB2">
        <w:rPr>
          <w:rFonts w:ascii="Times New Roman" w:hAnsi="Times New Roman" w:cs="Times New Roman"/>
          <w:color w:val="000000" w:themeColor="text1"/>
          <w:sz w:val="24"/>
          <w:szCs w:val="24"/>
        </w:rPr>
        <w:t xml:space="preserve"> de 2021.</w:t>
      </w:r>
    </w:p>
    <w:p w:rsidR="007B5344"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DD7C7D" w:rsidRDefault="00DD7C7D" w:rsidP="007B5344">
      <w:pPr>
        <w:autoSpaceDE w:val="0"/>
        <w:autoSpaceDN w:val="0"/>
        <w:adjustRightInd w:val="0"/>
        <w:spacing w:after="0" w:line="240" w:lineRule="auto"/>
        <w:jc w:val="center"/>
        <w:rPr>
          <w:rFonts w:ascii="Times New Roman" w:hAnsi="Times New Roman" w:cs="Times New Roman"/>
          <w:b/>
          <w:iCs/>
          <w:sz w:val="24"/>
          <w:szCs w:val="24"/>
        </w:rPr>
      </w:pPr>
    </w:p>
    <w:p w:rsidR="007C1DD6" w:rsidRDefault="007C1DD6"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811D22" w:rsidRDefault="00811D22" w:rsidP="007B5344">
      <w:pPr>
        <w:autoSpaceDE w:val="0"/>
        <w:autoSpaceDN w:val="0"/>
        <w:adjustRightInd w:val="0"/>
        <w:spacing w:after="0" w:line="240" w:lineRule="auto"/>
        <w:jc w:val="center"/>
        <w:rPr>
          <w:rFonts w:ascii="Times New Roman" w:hAnsi="Times New Roman" w:cs="Times New Roman"/>
          <w:b/>
          <w:iCs/>
          <w:sz w:val="24"/>
          <w:szCs w:val="24"/>
        </w:rPr>
      </w:pPr>
      <w:r w:rsidRPr="00811D22">
        <w:rPr>
          <w:rFonts w:ascii="Times New Roman" w:hAnsi="Times New Roman" w:cs="Times New Roman"/>
          <w:b/>
          <w:iCs/>
          <w:sz w:val="24"/>
          <w:szCs w:val="24"/>
        </w:rPr>
        <w:t>MICHAEL KUHN</w:t>
      </w:r>
    </w:p>
    <w:p w:rsidR="00811D22" w:rsidRPr="00811D22" w:rsidRDefault="00811D22" w:rsidP="007B5344">
      <w:pPr>
        <w:autoSpaceDE w:val="0"/>
        <w:autoSpaceDN w:val="0"/>
        <w:adjustRightInd w:val="0"/>
        <w:spacing w:after="0" w:line="240" w:lineRule="auto"/>
        <w:jc w:val="center"/>
        <w:rPr>
          <w:rFonts w:ascii="Times New Roman" w:hAnsi="Times New Roman" w:cs="Times New Roman"/>
          <w:iCs/>
          <w:sz w:val="24"/>
          <w:szCs w:val="24"/>
        </w:rPr>
      </w:pPr>
      <w:r w:rsidRPr="00811D22">
        <w:rPr>
          <w:rFonts w:ascii="Times New Roman" w:hAnsi="Times New Roman" w:cs="Times New Roman"/>
          <w:iCs/>
          <w:sz w:val="24"/>
          <w:szCs w:val="24"/>
        </w:rPr>
        <w:t>Prefeito Municipal</w:t>
      </w:r>
    </w:p>
    <w:p w:rsidR="00811D22" w:rsidRPr="00811D22" w:rsidRDefault="00811D22" w:rsidP="00811D22">
      <w:pPr>
        <w:autoSpaceDE w:val="0"/>
        <w:autoSpaceDN w:val="0"/>
        <w:adjustRightInd w:val="0"/>
        <w:spacing w:after="0" w:line="240" w:lineRule="auto"/>
        <w:ind w:left="720"/>
        <w:jc w:val="right"/>
        <w:rPr>
          <w:rFonts w:ascii="Times New Roman" w:hAnsi="Times New Roman" w:cs="Times New Roman"/>
          <w:iCs/>
          <w:sz w:val="24"/>
          <w:szCs w:val="24"/>
        </w:rPr>
      </w:pPr>
    </w:p>
    <w:p w:rsidR="007C1DD6" w:rsidRDefault="007C1DD6" w:rsidP="00811D22">
      <w:pPr>
        <w:pStyle w:val="NormalWeb"/>
        <w:spacing w:before="0" w:beforeAutospacing="0" w:after="0" w:afterAutospacing="0"/>
        <w:jc w:val="center"/>
        <w:rPr>
          <w:rFonts w:ascii="Times New Roman" w:hAnsi="Times New Roman" w:cs="Times New Roman"/>
          <w:b/>
          <w:iCs/>
        </w:rPr>
      </w:pPr>
    </w:p>
    <w:p w:rsidR="00811D22" w:rsidRDefault="00811D22" w:rsidP="00811D22">
      <w:pPr>
        <w:pStyle w:val="NormalWeb"/>
        <w:spacing w:before="0" w:beforeAutospacing="0" w:after="0" w:afterAutospacing="0"/>
        <w:jc w:val="center"/>
        <w:rPr>
          <w:rFonts w:ascii="Times New Roman" w:hAnsi="Times New Roman" w:cs="Times New Roman"/>
          <w:b/>
          <w:iCs/>
        </w:rPr>
      </w:pPr>
    </w:p>
    <w:p w:rsidR="00811D22" w:rsidRPr="00811D22" w:rsidRDefault="00811D22" w:rsidP="00811D22">
      <w:pPr>
        <w:pStyle w:val="NormalWeb"/>
        <w:spacing w:before="0" w:beforeAutospacing="0" w:after="0" w:afterAutospacing="0"/>
        <w:jc w:val="center"/>
        <w:rPr>
          <w:rFonts w:ascii="Times New Roman" w:hAnsi="Times New Roman" w:cs="Times New Roman"/>
          <w:b/>
          <w:iCs/>
        </w:rPr>
      </w:pPr>
      <w:r w:rsidRPr="00811D22">
        <w:rPr>
          <w:rFonts w:ascii="Times New Roman" w:hAnsi="Times New Roman" w:cs="Times New Roman"/>
          <w:b/>
          <w:iCs/>
        </w:rPr>
        <w:t>MARTA ADRIANA PREDIGER GODOY</w:t>
      </w:r>
    </w:p>
    <w:p w:rsidR="00811D22" w:rsidRPr="00811D22" w:rsidRDefault="00811D22" w:rsidP="00811D22">
      <w:pPr>
        <w:spacing w:after="0" w:line="240" w:lineRule="auto"/>
        <w:jc w:val="center"/>
        <w:rPr>
          <w:rFonts w:ascii="Times New Roman" w:hAnsi="Times New Roman" w:cs="Times New Roman"/>
          <w:sz w:val="24"/>
          <w:szCs w:val="24"/>
        </w:rPr>
      </w:pPr>
      <w:r w:rsidRPr="00811D22">
        <w:rPr>
          <w:rFonts w:ascii="Times New Roman" w:hAnsi="Times New Roman" w:cs="Times New Roman"/>
          <w:sz w:val="24"/>
          <w:szCs w:val="24"/>
        </w:rPr>
        <w:t>Secretária Municipal de Educação, Cultura, Desporto, Lazer e Turismo</w:t>
      </w:r>
    </w:p>
    <w:p w:rsidR="000C19E3" w:rsidRPr="00491A32" w:rsidRDefault="00811D22" w:rsidP="00491A32">
      <w:pPr>
        <w:spacing w:after="0" w:line="240" w:lineRule="auto"/>
        <w:jc w:val="center"/>
        <w:rPr>
          <w:rFonts w:ascii="Times New Roman" w:hAnsi="Times New Roman" w:cs="Times New Roman"/>
          <w:b/>
          <w:bCs/>
          <w:color w:val="000000" w:themeColor="text1"/>
        </w:rPr>
      </w:pPr>
      <w:r w:rsidRPr="00BA3628">
        <w:br w:type="page"/>
      </w:r>
      <w:r w:rsidR="00491A32" w:rsidRPr="00491A32">
        <w:rPr>
          <w:rFonts w:ascii="Times New Roman" w:hAnsi="Times New Roman" w:cs="Times New Roman"/>
          <w:b/>
          <w:bCs/>
          <w:color w:val="000000" w:themeColor="text1"/>
        </w:rPr>
        <w:lastRenderedPageBreak/>
        <w:t>ANEXO II</w:t>
      </w:r>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D4651F">
        <w:rPr>
          <w:rFonts w:ascii="Times New Roman" w:hAnsi="Times New Roman" w:cs="Times New Roman"/>
          <w:color w:val="000000" w:themeColor="text1"/>
        </w:rPr>
        <w:t xml:space="preserve">Referência: PREGÃO </w:t>
      </w:r>
      <w:r w:rsidR="00491A32" w:rsidRPr="00D4651F">
        <w:rPr>
          <w:rFonts w:ascii="Times New Roman" w:hAnsi="Times New Roman" w:cs="Times New Roman"/>
          <w:color w:val="000000" w:themeColor="text1"/>
        </w:rPr>
        <w:t>ELETRÔNICO</w:t>
      </w:r>
      <w:r w:rsidRPr="00D4651F">
        <w:rPr>
          <w:rFonts w:ascii="Times New Roman" w:hAnsi="Times New Roman" w:cs="Times New Roman"/>
          <w:color w:val="000000" w:themeColor="text1"/>
        </w:rPr>
        <w:t xml:space="preserve"> </w:t>
      </w:r>
      <w:r w:rsidRPr="00D4651F">
        <w:rPr>
          <w:rFonts w:ascii="Times New Roman" w:hAnsi="Times New Roman" w:cs="Times New Roman"/>
          <w:b/>
          <w:bCs/>
          <w:color w:val="000000" w:themeColor="text1"/>
        </w:rPr>
        <w:t xml:space="preserve">Nº </w:t>
      </w:r>
      <w:r w:rsidR="00AE2F5B">
        <w:rPr>
          <w:rFonts w:ascii="Times New Roman" w:hAnsi="Times New Roman" w:cs="Times New Roman"/>
          <w:b/>
          <w:bCs/>
          <w:color w:val="000000" w:themeColor="text1"/>
        </w:rPr>
        <w:t>24/2021</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10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494"/>
        <w:gridCol w:w="794"/>
        <w:gridCol w:w="1020"/>
        <w:gridCol w:w="1020"/>
        <w:gridCol w:w="1020"/>
        <w:gridCol w:w="1531"/>
        <w:gridCol w:w="1531"/>
      </w:tblGrid>
      <w:tr w:rsidR="00491A32" w:rsidRPr="00491A32" w:rsidTr="00491A32">
        <w:trPr>
          <w:trHeight w:val="506"/>
        </w:trPr>
        <w:tc>
          <w:tcPr>
            <w:tcW w:w="624" w:type="dxa"/>
            <w:shd w:val="clear" w:color="auto" w:fill="auto"/>
            <w:vAlign w:val="center"/>
          </w:tcPr>
          <w:p w:rsidR="00491A32" w:rsidRPr="00491A32" w:rsidRDefault="00491A32" w:rsidP="00491A32">
            <w:pPr>
              <w:pStyle w:val="TableParagraph"/>
              <w:spacing w:line="240" w:lineRule="auto"/>
              <w:ind w:left="77" w:right="81"/>
              <w:rPr>
                <w:b/>
              </w:rPr>
            </w:pPr>
            <w:r w:rsidRPr="00491A32">
              <w:rPr>
                <w:b/>
              </w:rPr>
              <w:t>Item</w:t>
            </w:r>
          </w:p>
        </w:tc>
        <w:tc>
          <w:tcPr>
            <w:tcW w:w="2494" w:type="dxa"/>
            <w:shd w:val="clear" w:color="auto" w:fill="auto"/>
            <w:vAlign w:val="center"/>
          </w:tcPr>
          <w:p w:rsidR="00491A32" w:rsidRPr="00491A32" w:rsidRDefault="00491A32" w:rsidP="00491A32">
            <w:pPr>
              <w:pStyle w:val="TableParagraph"/>
              <w:spacing w:line="240" w:lineRule="auto"/>
              <w:ind w:left="129" w:right="124"/>
              <w:rPr>
                <w:b/>
              </w:rPr>
            </w:pPr>
            <w:r w:rsidRPr="00491A32">
              <w:rPr>
                <w:b/>
              </w:rPr>
              <w:t>Descrição</w:t>
            </w:r>
          </w:p>
        </w:tc>
        <w:tc>
          <w:tcPr>
            <w:tcW w:w="794" w:type="dxa"/>
            <w:shd w:val="clear" w:color="auto" w:fill="auto"/>
            <w:vAlign w:val="center"/>
          </w:tcPr>
          <w:p w:rsidR="00491A32" w:rsidRPr="00491A32" w:rsidRDefault="00491A32" w:rsidP="00491A32">
            <w:pPr>
              <w:pStyle w:val="TableParagraph"/>
              <w:spacing w:line="240" w:lineRule="auto"/>
              <w:ind w:left="177" w:right="172"/>
              <w:rPr>
                <w:b/>
              </w:rPr>
            </w:pPr>
            <w:r>
              <w:rPr>
                <w:b/>
              </w:rPr>
              <w:t>Un</w:t>
            </w:r>
          </w:p>
        </w:tc>
        <w:tc>
          <w:tcPr>
            <w:tcW w:w="1020" w:type="dxa"/>
            <w:shd w:val="clear" w:color="auto" w:fill="auto"/>
            <w:vAlign w:val="center"/>
          </w:tcPr>
          <w:p w:rsidR="00491A32" w:rsidRPr="00491A32" w:rsidRDefault="00491A32" w:rsidP="00491A32">
            <w:pPr>
              <w:pStyle w:val="TableParagraph"/>
              <w:spacing w:line="240" w:lineRule="auto"/>
              <w:ind w:left="177" w:right="172"/>
              <w:rPr>
                <w:b/>
              </w:rPr>
            </w:pPr>
            <w:r w:rsidRPr="00491A32">
              <w:rPr>
                <w:b/>
              </w:rPr>
              <w:t>Marca</w:t>
            </w:r>
          </w:p>
        </w:tc>
        <w:tc>
          <w:tcPr>
            <w:tcW w:w="1020" w:type="dxa"/>
            <w:shd w:val="clear" w:color="auto" w:fill="auto"/>
            <w:vAlign w:val="center"/>
          </w:tcPr>
          <w:p w:rsidR="00491A32" w:rsidRPr="00491A32" w:rsidRDefault="00491A32" w:rsidP="00491A32">
            <w:pPr>
              <w:pStyle w:val="TableParagraph"/>
              <w:spacing w:line="240" w:lineRule="auto"/>
              <w:ind w:left="177" w:right="172"/>
              <w:rPr>
                <w:b/>
              </w:rPr>
            </w:pPr>
            <w:r>
              <w:rPr>
                <w:b/>
              </w:rPr>
              <w:t>Qnt Mín</w:t>
            </w:r>
          </w:p>
        </w:tc>
        <w:tc>
          <w:tcPr>
            <w:tcW w:w="1020" w:type="dxa"/>
            <w:vAlign w:val="center"/>
          </w:tcPr>
          <w:p w:rsidR="00491A32" w:rsidRPr="00491A32" w:rsidRDefault="00491A32" w:rsidP="00491A32">
            <w:pPr>
              <w:pStyle w:val="TableParagraph"/>
              <w:spacing w:line="240" w:lineRule="auto"/>
              <w:ind w:left="116" w:right="112"/>
              <w:rPr>
                <w:b/>
              </w:rPr>
            </w:pPr>
            <w:r>
              <w:rPr>
                <w:b/>
              </w:rPr>
              <w:t>Qnt Máx</w:t>
            </w:r>
          </w:p>
        </w:tc>
        <w:tc>
          <w:tcPr>
            <w:tcW w:w="1531" w:type="dxa"/>
            <w:shd w:val="clear" w:color="auto" w:fill="auto"/>
            <w:vAlign w:val="center"/>
          </w:tcPr>
          <w:p w:rsidR="00491A32" w:rsidRPr="00491A32" w:rsidRDefault="00491A32" w:rsidP="00491A32">
            <w:pPr>
              <w:pStyle w:val="TableParagraph"/>
              <w:spacing w:line="240" w:lineRule="auto"/>
              <w:ind w:left="116" w:right="112"/>
              <w:rPr>
                <w:b/>
              </w:rPr>
            </w:pPr>
            <w:r w:rsidRPr="00491A32">
              <w:rPr>
                <w:b/>
              </w:rPr>
              <w:t>Valor Unitário (R$)</w:t>
            </w:r>
          </w:p>
        </w:tc>
        <w:tc>
          <w:tcPr>
            <w:tcW w:w="1531" w:type="dxa"/>
            <w:shd w:val="clear" w:color="auto" w:fill="auto"/>
            <w:vAlign w:val="center"/>
          </w:tcPr>
          <w:p w:rsidR="00491A32" w:rsidRPr="00491A32" w:rsidRDefault="00491A32" w:rsidP="00491A32">
            <w:pPr>
              <w:pStyle w:val="TableParagraph"/>
              <w:spacing w:line="240" w:lineRule="auto"/>
              <w:ind w:left="264" w:right="238" w:firstLine="194"/>
              <w:rPr>
                <w:b/>
              </w:rPr>
            </w:pPr>
            <w:r w:rsidRPr="00491A32">
              <w:rPr>
                <w:b/>
              </w:rPr>
              <w:t>Valor Total (R$)</w:t>
            </w:r>
          </w:p>
        </w:tc>
      </w:tr>
      <w:tr w:rsidR="00491A32" w:rsidRPr="00491A32" w:rsidTr="00491A32">
        <w:trPr>
          <w:trHeight w:val="441"/>
        </w:trPr>
        <w:tc>
          <w:tcPr>
            <w:tcW w:w="624" w:type="dxa"/>
            <w:shd w:val="clear" w:color="auto" w:fill="auto"/>
            <w:vAlign w:val="center"/>
          </w:tcPr>
          <w:p w:rsidR="00491A32" w:rsidRPr="00491A32" w:rsidRDefault="00491A32" w:rsidP="00491A32">
            <w:pPr>
              <w:pStyle w:val="TableParagraph"/>
              <w:spacing w:line="240" w:lineRule="auto"/>
              <w:ind w:left="77" w:right="77"/>
            </w:pPr>
            <w:r w:rsidRPr="00491A32">
              <w:t>X</w:t>
            </w:r>
          </w:p>
        </w:tc>
        <w:tc>
          <w:tcPr>
            <w:tcW w:w="2494" w:type="dxa"/>
            <w:shd w:val="clear" w:color="auto" w:fill="auto"/>
            <w:vAlign w:val="center"/>
          </w:tcPr>
          <w:p w:rsidR="00491A32" w:rsidRPr="00491A32" w:rsidRDefault="00491A32" w:rsidP="00491A32">
            <w:pPr>
              <w:pStyle w:val="TableParagraph"/>
              <w:spacing w:line="240" w:lineRule="auto"/>
              <w:ind w:left="129" w:right="124"/>
            </w:pPr>
            <w:r w:rsidRPr="00491A32">
              <w:t>X-X-X</w:t>
            </w:r>
          </w:p>
        </w:tc>
        <w:tc>
          <w:tcPr>
            <w:tcW w:w="794" w:type="dxa"/>
            <w:shd w:val="clear" w:color="auto" w:fill="auto"/>
            <w:vAlign w:val="center"/>
          </w:tcPr>
          <w:p w:rsidR="00491A32" w:rsidRPr="00491A32" w:rsidRDefault="00491A32" w:rsidP="00491A32">
            <w:pPr>
              <w:pStyle w:val="TableParagraph"/>
              <w:spacing w:line="240" w:lineRule="auto"/>
              <w:ind w:left="177" w:right="168"/>
            </w:pPr>
            <w:r>
              <w:t>X-X</w:t>
            </w:r>
          </w:p>
        </w:tc>
        <w:tc>
          <w:tcPr>
            <w:tcW w:w="1020" w:type="dxa"/>
            <w:shd w:val="clear" w:color="auto" w:fill="auto"/>
            <w:vAlign w:val="center"/>
          </w:tcPr>
          <w:p w:rsidR="00491A32" w:rsidRPr="00491A32" w:rsidRDefault="00491A32" w:rsidP="00491A32">
            <w:pPr>
              <w:pStyle w:val="TableParagraph"/>
              <w:spacing w:line="240" w:lineRule="auto"/>
              <w:ind w:left="177" w:right="168"/>
            </w:pPr>
            <w:r w:rsidRPr="00491A32">
              <w:t>X-X-X</w:t>
            </w:r>
          </w:p>
        </w:tc>
        <w:tc>
          <w:tcPr>
            <w:tcW w:w="1020" w:type="dxa"/>
            <w:shd w:val="clear" w:color="auto" w:fill="auto"/>
            <w:vAlign w:val="center"/>
          </w:tcPr>
          <w:p w:rsidR="00491A32" w:rsidRPr="00491A32" w:rsidRDefault="00491A32" w:rsidP="00491A32">
            <w:pPr>
              <w:pStyle w:val="TableParagraph"/>
              <w:spacing w:line="240" w:lineRule="auto"/>
              <w:ind w:left="177" w:right="168"/>
            </w:pPr>
            <w:r w:rsidRPr="00491A32">
              <w:t>X-X-X</w:t>
            </w:r>
          </w:p>
        </w:tc>
        <w:tc>
          <w:tcPr>
            <w:tcW w:w="1020" w:type="dxa"/>
            <w:vAlign w:val="center"/>
          </w:tcPr>
          <w:p w:rsidR="00491A32" w:rsidRPr="00491A32" w:rsidRDefault="00491A32" w:rsidP="00491A32">
            <w:pPr>
              <w:pStyle w:val="TableParagraph"/>
              <w:spacing w:line="240" w:lineRule="auto"/>
              <w:ind w:left="116" w:right="111"/>
            </w:pPr>
            <w:r w:rsidRPr="00491A32">
              <w:t>X-X-X</w:t>
            </w:r>
          </w:p>
        </w:tc>
        <w:tc>
          <w:tcPr>
            <w:tcW w:w="1531" w:type="dxa"/>
            <w:shd w:val="clear" w:color="auto" w:fill="auto"/>
            <w:vAlign w:val="center"/>
          </w:tcPr>
          <w:p w:rsidR="00491A32" w:rsidRPr="00491A32" w:rsidRDefault="00491A32" w:rsidP="00491A32">
            <w:pPr>
              <w:pStyle w:val="TableParagraph"/>
              <w:spacing w:line="240" w:lineRule="auto"/>
              <w:ind w:left="116" w:right="111"/>
            </w:pPr>
            <w:r w:rsidRPr="00491A32">
              <w:t>X-X-X</w:t>
            </w:r>
          </w:p>
        </w:tc>
        <w:tc>
          <w:tcPr>
            <w:tcW w:w="1531" w:type="dxa"/>
            <w:shd w:val="clear" w:color="auto" w:fill="auto"/>
            <w:vAlign w:val="center"/>
          </w:tcPr>
          <w:p w:rsidR="00491A32" w:rsidRPr="00491A32" w:rsidRDefault="00491A32" w:rsidP="00491A32">
            <w:pPr>
              <w:pStyle w:val="TableParagraph"/>
              <w:spacing w:line="240" w:lineRule="auto"/>
              <w:ind w:left="201" w:right="194"/>
            </w:pPr>
            <w:r w:rsidRPr="00491A32">
              <w:t>X-X-X</w:t>
            </w:r>
          </w:p>
        </w:tc>
      </w:tr>
      <w:tr w:rsidR="00491A32" w:rsidRPr="00491A32" w:rsidTr="00491A32">
        <w:trPr>
          <w:trHeight w:val="441"/>
        </w:trPr>
        <w:tc>
          <w:tcPr>
            <w:tcW w:w="624" w:type="dxa"/>
            <w:vAlign w:val="center"/>
          </w:tcPr>
          <w:p w:rsidR="00491A32" w:rsidRPr="00491A32" w:rsidRDefault="00491A32" w:rsidP="00491A32">
            <w:pPr>
              <w:pStyle w:val="TableParagraph"/>
              <w:spacing w:line="240" w:lineRule="auto"/>
              <w:ind w:left="77" w:right="77"/>
              <w:rPr>
                <w:highlight w:val="yellow"/>
              </w:rPr>
            </w:pPr>
          </w:p>
        </w:tc>
        <w:tc>
          <w:tcPr>
            <w:tcW w:w="2494" w:type="dxa"/>
            <w:vAlign w:val="center"/>
          </w:tcPr>
          <w:p w:rsidR="00491A32" w:rsidRPr="00491A32" w:rsidRDefault="00491A32" w:rsidP="00491A32">
            <w:pPr>
              <w:pStyle w:val="TableParagraph"/>
              <w:spacing w:line="240" w:lineRule="auto"/>
              <w:ind w:left="129" w:right="124"/>
              <w:rPr>
                <w:color w:val="000000"/>
                <w:highlight w:val="yellow"/>
              </w:rPr>
            </w:pPr>
          </w:p>
        </w:tc>
        <w:tc>
          <w:tcPr>
            <w:tcW w:w="794"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201" w:right="194"/>
              <w:rPr>
                <w:highlight w:val="yellow"/>
              </w:rPr>
            </w:pPr>
          </w:p>
        </w:tc>
      </w:tr>
      <w:tr w:rsidR="00491A32" w:rsidRPr="00491A32" w:rsidTr="00491A32">
        <w:trPr>
          <w:trHeight w:val="441"/>
        </w:trPr>
        <w:tc>
          <w:tcPr>
            <w:tcW w:w="624" w:type="dxa"/>
            <w:vAlign w:val="center"/>
          </w:tcPr>
          <w:p w:rsidR="00491A32" w:rsidRPr="00491A32" w:rsidRDefault="00491A32" w:rsidP="00491A32">
            <w:pPr>
              <w:pStyle w:val="TableParagraph"/>
              <w:spacing w:line="240" w:lineRule="auto"/>
              <w:ind w:left="77" w:right="77"/>
              <w:rPr>
                <w:highlight w:val="yellow"/>
              </w:rPr>
            </w:pPr>
          </w:p>
        </w:tc>
        <w:tc>
          <w:tcPr>
            <w:tcW w:w="2494" w:type="dxa"/>
            <w:vAlign w:val="center"/>
          </w:tcPr>
          <w:p w:rsidR="00491A32" w:rsidRPr="00491A32" w:rsidRDefault="00491A32" w:rsidP="00491A32">
            <w:pPr>
              <w:pStyle w:val="TableParagraph"/>
              <w:spacing w:line="240" w:lineRule="auto"/>
              <w:ind w:left="129" w:right="124"/>
              <w:rPr>
                <w:color w:val="000000"/>
                <w:highlight w:val="yellow"/>
              </w:rPr>
            </w:pPr>
          </w:p>
        </w:tc>
        <w:tc>
          <w:tcPr>
            <w:tcW w:w="794"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491A32">
      <w:pPr>
        <w:tabs>
          <w:tab w:val="left" w:pos="1276"/>
          <w:tab w:val="left" w:pos="6465"/>
        </w:tabs>
        <w:spacing w:after="0" w:line="240" w:lineRule="auto"/>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Pr="00491A32">
        <w:rPr>
          <w:rFonts w:ascii="Times New Roman" w:hAnsi="Times New Roman" w:cs="Times New Roman"/>
          <w:u w:val="single"/>
        </w:rPr>
        <w:t>–x-x-x-x-</w:t>
      </w:r>
      <w:proofErr w:type="gramStart"/>
      <w:r w:rsidRPr="00491A32">
        <w:rPr>
          <w:rFonts w:ascii="Times New Roman" w:hAnsi="Times New Roman" w:cs="Times New Roman"/>
          <w:u w:val="single"/>
        </w:rPr>
        <w:t>x</w:t>
      </w:r>
      <w:r w:rsidRPr="00491A32">
        <w:rPr>
          <w:rFonts w:ascii="Times New Roman" w:hAnsi="Times New Roman" w:cs="Times New Roman"/>
        </w:rPr>
        <w:t>(</w:t>
      </w:r>
      <w:proofErr w:type="gramEnd"/>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Pr="00491A32" w:rsidRDefault="000C19E3" w:rsidP="00491A32">
      <w:pPr>
        <w:tabs>
          <w:tab w:val="left" w:pos="1276"/>
          <w:tab w:val="left" w:pos="6465"/>
        </w:tabs>
        <w:spacing w:after="0" w:line="240" w:lineRule="auto"/>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w:t>
      </w:r>
      <w:proofErr w:type="spellStart"/>
      <w:r w:rsidRPr="00491A32">
        <w:rPr>
          <w:rFonts w:ascii="Times New Roman" w:hAnsi="Times New Roman" w:cs="Times New Roman"/>
          <w:color w:val="000000"/>
        </w:rPr>
        <w:t>is</w:t>
      </w:r>
      <w:proofErr w:type="spellEnd"/>
      <w:r w:rsidRPr="00491A32">
        <w:rPr>
          <w:rFonts w:ascii="Times New Roman" w:hAnsi="Times New Roman" w:cs="Times New Roman"/>
          <w:color w:val="000000"/>
        </w:rPr>
        <w:t>) com poderes para assinar o contrato: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d) CPF: _______________________ RG: ______________ 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j) </w:t>
      </w:r>
      <w:proofErr w:type="spellStart"/>
      <w:r w:rsidRPr="00491A32">
        <w:rPr>
          <w:rFonts w:ascii="Times New Roman" w:hAnsi="Times New Roman" w:cs="Times New Roman"/>
          <w:color w:val="000000"/>
        </w:rPr>
        <w:t>Banco:________Conta</w:t>
      </w:r>
      <w:proofErr w:type="spellEnd"/>
      <w:r w:rsidRPr="00491A32">
        <w:rPr>
          <w:rFonts w:ascii="Times New Roman" w:hAnsi="Times New Roman" w:cs="Times New Roman"/>
          <w:color w:val="000000"/>
        </w:rPr>
        <w:t xml:space="preserve"> </w:t>
      </w:r>
      <w:proofErr w:type="spellStart"/>
      <w:r w:rsidRPr="00491A32">
        <w:rPr>
          <w:rFonts w:ascii="Times New Roman" w:hAnsi="Times New Roman" w:cs="Times New Roman"/>
          <w:color w:val="000000"/>
        </w:rPr>
        <w:t>Corrente:_________________Agência</w:t>
      </w:r>
      <w:proofErr w:type="spellEnd"/>
      <w:r w:rsidRPr="00491A32">
        <w:rPr>
          <w:rFonts w:ascii="Times New Roman" w:hAnsi="Times New Roman" w:cs="Times New Roman"/>
          <w:color w:val="000000"/>
        </w:rPr>
        <w:t>:__________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11576E" w:rsidRPr="0011576E" w:rsidRDefault="0011576E" w:rsidP="0011576E">
      <w:pPr>
        <w:autoSpaceDE w:val="0"/>
        <w:autoSpaceDN w:val="0"/>
        <w:adjustRightInd w:val="0"/>
        <w:spacing w:after="0" w:line="240" w:lineRule="auto"/>
        <w:jc w:val="center"/>
        <w:rPr>
          <w:rFonts w:ascii="Times New Roman" w:hAnsi="Times New Roman" w:cs="Times New Roman"/>
          <w:b/>
        </w:rPr>
      </w:pPr>
      <w:r w:rsidRPr="0011576E">
        <w:rPr>
          <w:rFonts w:ascii="Times New Roman" w:hAnsi="Times New Roman" w:cs="Times New Roman"/>
          <w:b/>
        </w:rPr>
        <w:lastRenderedPageBreak/>
        <w:t>ANEXO III</w:t>
      </w:r>
    </w:p>
    <w:p w:rsidR="0011576E" w:rsidRPr="0011576E" w:rsidRDefault="0011576E" w:rsidP="0011576E">
      <w:pPr>
        <w:spacing w:after="0" w:line="240" w:lineRule="auto"/>
        <w:rPr>
          <w:rFonts w:ascii="Times New Roman" w:hAnsi="Times New Roman" w:cs="Times New Roman"/>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w:t>
      </w:r>
      <w:proofErr w:type="spellStart"/>
      <w:r w:rsidRPr="00637AC7">
        <w:rPr>
          <w:rFonts w:ascii="Times New Roman" w:hAnsi="Times New Roman" w:cs="Times New Roman"/>
          <w:snapToGrid w:val="0"/>
          <w:color w:val="000000" w:themeColor="text1"/>
        </w:rPr>
        <w:t>Sr</w:t>
      </w:r>
      <w:proofErr w:type="spellEnd"/>
      <w:r w:rsidRPr="00637AC7">
        <w:rPr>
          <w:rFonts w:ascii="Times New Roman" w:hAnsi="Times New Roman" w:cs="Times New Roman"/>
          <w:snapToGrid w:val="0"/>
          <w:color w:val="000000" w:themeColor="text1"/>
        </w:rPr>
        <w:t xml:space="preserve">(a)__________________________,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w:t>
      </w:r>
      <w:proofErr w:type="spellStart"/>
      <w:r w:rsidRPr="00637AC7">
        <w:rPr>
          <w:rFonts w:ascii="Times New Roman" w:hAnsi="Times New Roman" w:cs="Times New Roman"/>
          <w:snapToGrid w:val="0"/>
          <w:color w:val="000000" w:themeColor="text1"/>
        </w:rPr>
        <w:t>de</w:t>
      </w:r>
      <w:proofErr w:type="spellEnd"/>
      <w:r w:rsidRPr="00637AC7">
        <w:rPr>
          <w:rFonts w:ascii="Times New Roman" w:hAnsi="Times New Roman" w:cs="Times New Roman"/>
          <w:snapToGrid w:val="0"/>
          <w:color w:val="000000" w:themeColor="text1"/>
        </w:rPr>
        <w:t xml:space="preserve"> 2021.</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505DA5" w:rsidRDefault="00505DA5"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Pr="00637AC7"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 xml:space="preserve">ANEXO </w:t>
      </w:r>
      <w:r w:rsidR="00505DA5">
        <w:rPr>
          <w:rFonts w:ascii="Times New Roman" w:hAnsi="Times New Roman" w:cs="Times New Roman"/>
          <w:b/>
          <w:bCs/>
          <w:color w:val="000000" w:themeColor="text1"/>
        </w:rPr>
        <w:t>I</w:t>
      </w:r>
      <w:r w:rsidRPr="00637AC7">
        <w:rPr>
          <w:rFonts w:ascii="Times New Roman" w:hAnsi="Times New Roman" w:cs="Times New Roman"/>
          <w:b/>
          <w:bCs/>
          <w:color w:val="000000" w:themeColor="text1"/>
        </w:rPr>
        <w:t>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w:t>
      </w:r>
      <w:proofErr w:type="spellStart"/>
      <w:r w:rsidRPr="00637AC7">
        <w:rPr>
          <w:rFonts w:ascii="Times New Roman" w:hAnsi="Times New Roman" w:cs="Times New Roman"/>
          <w:color w:val="000000" w:themeColor="text1"/>
        </w:rPr>
        <w:t>de</w:t>
      </w:r>
      <w:proofErr w:type="spellEnd"/>
      <w:r w:rsidRPr="00637AC7">
        <w:rPr>
          <w:rFonts w:ascii="Times New Roman" w:hAnsi="Times New Roman" w:cs="Times New Roman"/>
          <w:color w:val="000000" w:themeColor="text1"/>
        </w:rPr>
        <w:t xml:space="preserve"> 2021.</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9E562D"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com sede na Rua __________</w:t>
      </w:r>
      <w:proofErr w:type="spellStart"/>
      <w:r w:rsidRPr="00637AC7">
        <w:rPr>
          <w:rFonts w:ascii="Times New Roman" w:hAnsi="Times New Roman" w:cs="Times New Roman"/>
          <w:color w:val="000000" w:themeColor="text1"/>
          <w:kern w:val="1"/>
          <w:sz w:val="22"/>
          <w:szCs w:val="22"/>
        </w:rPr>
        <w:t>nº____cidade________________UF</w:t>
      </w:r>
      <w:proofErr w:type="spellEnd"/>
      <w:r w:rsidRPr="00637AC7">
        <w:rPr>
          <w:rFonts w:ascii="Times New Roman" w:hAnsi="Times New Roman" w:cs="Times New Roman"/>
          <w:color w:val="000000" w:themeColor="text1"/>
          <w:kern w:val="1"/>
          <w:sz w:val="22"/>
          <w:szCs w:val="22"/>
        </w:rPr>
        <w:t xml:space="preserve">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w:t>
      </w:r>
      <w:proofErr w:type="gramStart"/>
      <w:r w:rsidRPr="00637AC7">
        <w:rPr>
          <w:rFonts w:ascii="Times New Roman" w:hAnsi="Times New Roman" w:cs="Times New Roman"/>
          <w:color w:val="000000" w:themeColor="text1"/>
          <w:sz w:val="22"/>
          <w:szCs w:val="22"/>
        </w:rPr>
        <w:t>_,_</w:t>
      </w:r>
      <w:proofErr w:type="gramEnd"/>
      <w:r w:rsidRPr="00637AC7">
        <w:rPr>
          <w:rFonts w:ascii="Times New Roman" w:hAnsi="Times New Roman" w:cs="Times New Roman"/>
          <w:color w:val="000000" w:themeColor="text1"/>
          <w:sz w:val="22"/>
          <w:szCs w:val="22"/>
        </w:rPr>
        <w:t xml:space="preserve">__, ___ de ______________________ </w:t>
      </w:r>
      <w:proofErr w:type="spellStart"/>
      <w:r w:rsidRPr="00637AC7">
        <w:rPr>
          <w:rFonts w:ascii="Times New Roman" w:hAnsi="Times New Roman" w:cs="Times New Roman"/>
          <w:color w:val="000000" w:themeColor="text1"/>
          <w:sz w:val="22"/>
          <w:szCs w:val="22"/>
        </w:rPr>
        <w:t>de</w:t>
      </w:r>
      <w:proofErr w:type="spellEnd"/>
      <w:r w:rsidRPr="00637AC7">
        <w:rPr>
          <w:rFonts w:ascii="Times New Roman" w:hAnsi="Times New Roman" w:cs="Times New Roman"/>
          <w:color w:val="000000" w:themeColor="text1"/>
          <w:sz w:val="22"/>
          <w:szCs w:val="22"/>
        </w:rPr>
        <w:t xml:space="preserve"> 2021.</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empresa</w:t>
      </w:r>
      <w:proofErr w:type="gramEnd"/>
      <w:r w:rsidRPr="00637AC7">
        <w:rPr>
          <w:rFonts w:ascii="Times New Roman" w:hAnsi="Times New Roman" w:cs="Times New Roman"/>
          <w:color w:val="000000" w:themeColor="text1"/>
          <w:sz w:val="22"/>
          <w:szCs w:val="22"/>
        </w:rPr>
        <w:t xml:space="preserve">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assinatura</w:t>
      </w:r>
      <w:proofErr w:type="gramEnd"/>
      <w:r w:rsidRPr="00637AC7">
        <w:rPr>
          <w:rFonts w:ascii="Times New Roman" w:hAnsi="Times New Roman" w:cs="Times New Roman"/>
          <w:color w:val="000000" w:themeColor="text1"/>
          <w:sz w:val="22"/>
          <w:szCs w:val="22"/>
        </w:rPr>
        <w:t xml:space="preserve">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tabs>
          <w:tab w:val="left" w:pos="2790"/>
        </w:tabs>
        <w:spacing w:after="0" w:line="240" w:lineRule="auto"/>
        <w:jc w:val="center"/>
        <w:rPr>
          <w:rFonts w:ascii="Times New Roman" w:hAnsi="Times New Roman" w:cs="Times New Roman"/>
          <w:color w:val="000000" w:themeColor="text1"/>
        </w:rPr>
      </w:pPr>
    </w:p>
    <w:sectPr w:rsidR="00637AC7" w:rsidRPr="00637AC7" w:rsidSect="00560797">
      <w:headerReference w:type="default" r:id="rId7"/>
      <w:footerReference w:type="default" r:id="rId8"/>
      <w:pgSz w:w="11906" w:h="16838"/>
      <w:pgMar w:top="2268"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8C" w:rsidRDefault="00A2528C" w:rsidP="00560797">
      <w:pPr>
        <w:spacing w:after="0" w:line="240" w:lineRule="auto"/>
      </w:pPr>
      <w:r>
        <w:separator/>
      </w:r>
    </w:p>
  </w:endnote>
  <w:endnote w:type="continuationSeparator" w:id="0">
    <w:p w:rsidR="00A2528C" w:rsidRDefault="00A2528C"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33" w:rsidRDefault="00B76D33" w:rsidP="00560797">
    <w:pPr>
      <w:pStyle w:val="Rodap"/>
      <w:jc w:val="right"/>
      <w:rPr>
        <w:rFonts w:ascii="Times New Roman" w:hAnsi="Times New Roman" w:cs="Times New Roman"/>
        <w:sz w:val="20"/>
      </w:rPr>
    </w:pPr>
  </w:p>
  <w:p w:rsidR="00B76D33" w:rsidRPr="00560797" w:rsidRDefault="00B76D33"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B76D33" w:rsidRPr="00560797" w:rsidRDefault="00B76D33"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8C" w:rsidRDefault="00A2528C" w:rsidP="00560797">
      <w:pPr>
        <w:spacing w:after="0" w:line="240" w:lineRule="auto"/>
      </w:pPr>
      <w:r>
        <w:separator/>
      </w:r>
    </w:p>
  </w:footnote>
  <w:footnote w:type="continuationSeparator" w:id="0">
    <w:p w:rsidR="00A2528C" w:rsidRDefault="00A2528C"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33" w:rsidRPr="002F2332" w:rsidRDefault="00B76D33"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D33" w:rsidRPr="00560797" w:rsidRDefault="00B76D33"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B76D33" w:rsidRPr="00560797" w:rsidRDefault="00B76D33"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B76D33" w:rsidRPr="00560797" w:rsidRDefault="00B76D33"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B76D33" w:rsidRPr="00560797" w:rsidRDefault="00B76D33"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B76D33" w:rsidRPr="00560797" w:rsidRDefault="00B76D33"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B76D33" w:rsidRDefault="00B76D33"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8C50E9" w:rsidRPr="00560797" w:rsidRDefault="008C50E9"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8C50E9" w:rsidRPr="00560797" w:rsidRDefault="008C50E9"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8C50E9" w:rsidRPr="00560797" w:rsidRDefault="008C50E9"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8C50E9" w:rsidRPr="00560797" w:rsidRDefault="008C50E9"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8C50E9" w:rsidRPr="00560797" w:rsidRDefault="008C50E9"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8C50E9" w:rsidRDefault="008C50E9"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4" name="Imagem 4"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B76D33" w:rsidRPr="00560797" w:rsidRDefault="00B76D33">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72E51"/>
    <w:rsid w:val="00075A5E"/>
    <w:rsid w:val="0007788A"/>
    <w:rsid w:val="00086D85"/>
    <w:rsid w:val="000C19E3"/>
    <w:rsid w:val="000D5E22"/>
    <w:rsid w:val="000E61BC"/>
    <w:rsid w:val="0011576E"/>
    <w:rsid w:val="00125C96"/>
    <w:rsid w:val="00147D82"/>
    <w:rsid w:val="001A33FF"/>
    <w:rsid w:val="001B7ADA"/>
    <w:rsid w:val="00212A67"/>
    <w:rsid w:val="00240635"/>
    <w:rsid w:val="002A1793"/>
    <w:rsid w:val="002A2297"/>
    <w:rsid w:val="002C439A"/>
    <w:rsid w:val="002C724E"/>
    <w:rsid w:val="002E0541"/>
    <w:rsid w:val="00344506"/>
    <w:rsid w:val="00370C1C"/>
    <w:rsid w:val="00397DBC"/>
    <w:rsid w:val="003A7EE3"/>
    <w:rsid w:val="003D1D2D"/>
    <w:rsid w:val="003D7C0C"/>
    <w:rsid w:val="003E68A8"/>
    <w:rsid w:val="003F0456"/>
    <w:rsid w:val="00420929"/>
    <w:rsid w:val="00491A32"/>
    <w:rsid w:val="004A0FCE"/>
    <w:rsid w:val="004A33A5"/>
    <w:rsid w:val="004B2465"/>
    <w:rsid w:val="004C59B2"/>
    <w:rsid w:val="004E4F79"/>
    <w:rsid w:val="004E6C24"/>
    <w:rsid w:val="00505DA5"/>
    <w:rsid w:val="0050729C"/>
    <w:rsid w:val="00522E01"/>
    <w:rsid w:val="00526E0D"/>
    <w:rsid w:val="00532EB4"/>
    <w:rsid w:val="005378D1"/>
    <w:rsid w:val="00560797"/>
    <w:rsid w:val="0059276A"/>
    <w:rsid w:val="005A503B"/>
    <w:rsid w:val="005D0B75"/>
    <w:rsid w:val="005E6A52"/>
    <w:rsid w:val="00602596"/>
    <w:rsid w:val="00615CC8"/>
    <w:rsid w:val="00617882"/>
    <w:rsid w:val="00637AC7"/>
    <w:rsid w:val="00663889"/>
    <w:rsid w:val="00691C66"/>
    <w:rsid w:val="006E6605"/>
    <w:rsid w:val="00707F62"/>
    <w:rsid w:val="00711505"/>
    <w:rsid w:val="00715278"/>
    <w:rsid w:val="00717A7F"/>
    <w:rsid w:val="00730F8A"/>
    <w:rsid w:val="00741BFE"/>
    <w:rsid w:val="00747211"/>
    <w:rsid w:val="007746C1"/>
    <w:rsid w:val="00776573"/>
    <w:rsid w:val="007B5344"/>
    <w:rsid w:val="007C1DD6"/>
    <w:rsid w:val="00811D22"/>
    <w:rsid w:val="00825DFC"/>
    <w:rsid w:val="0083320F"/>
    <w:rsid w:val="00870C7F"/>
    <w:rsid w:val="00873E7E"/>
    <w:rsid w:val="008C26A8"/>
    <w:rsid w:val="008C50E9"/>
    <w:rsid w:val="008E4E46"/>
    <w:rsid w:val="009B5D80"/>
    <w:rsid w:val="009D0C75"/>
    <w:rsid w:val="009E562D"/>
    <w:rsid w:val="00A00855"/>
    <w:rsid w:val="00A2528C"/>
    <w:rsid w:val="00A3128C"/>
    <w:rsid w:val="00A5360C"/>
    <w:rsid w:val="00A650A4"/>
    <w:rsid w:val="00A656C2"/>
    <w:rsid w:val="00A65DD0"/>
    <w:rsid w:val="00A755DB"/>
    <w:rsid w:val="00A91C9C"/>
    <w:rsid w:val="00A95A1F"/>
    <w:rsid w:val="00A96603"/>
    <w:rsid w:val="00AC62B2"/>
    <w:rsid w:val="00AE2F5B"/>
    <w:rsid w:val="00AF1DE1"/>
    <w:rsid w:val="00B36A23"/>
    <w:rsid w:val="00B76D33"/>
    <w:rsid w:val="00BA39EF"/>
    <w:rsid w:val="00BD2192"/>
    <w:rsid w:val="00C1211A"/>
    <w:rsid w:val="00C354B6"/>
    <w:rsid w:val="00C429E9"/>
    <w:rsid w:val="00C549FB"/>
    <w:rsid w:val="00C7326F"/>
    <w:rsid w:val="00CC376D"/>
    <w:rsid w:val="00CC4FB4"/>
    <w:rsid w:val="00CD7466"/>
    <w:rsid w:val="00CE66EE"/>
    <w:rsid w:val="00D41126"/>
    <w:rsid w:val="00D4651F"/>
    <w:rsid w:val="00D546AC"/>
    <w:rsid w:val="00D84636"/>
    <w:rsid w:val="00D97D1E"/>
    <w:rsid w:val="00DA0583"/>
    <w:rsid w:val="00DA4C2E"/>
    <w:rsid w:val="00DD5D9D"/>
    <w:rsid w:val="00DD7C7D"/>
    <w:rsid w:val="00E10657"/>
    <w:rsid w:val="00E44016"/>
    <w:rsid w:val="00E62EDD"/>
    <w:rsid w:val="00E81FF8"/>
    <w:rsid w:val="00EA0E48"/>
    <w:rsid w:val="00EB535E"/>
    <w:rsid w:val="00EC0A01"/>
    <w:rsid w:val="00ED5EDA"/>
    <w:rsid w:val="00ED6DE7"/>
    <w:rsid w:val="00EF0A9D"/>
    <w:rsid w:val="00F01C1B"/>
    <w:rsid w:val="00F128C6"/>
    <w:rsid w:val="00F31ADB"/>
    <w:rsid w:val="00F47CFE"/>
    <w:rsid w:val="00F832BB"/>
    <w:rsid w:val="00FB2BB2"/>
    <w:rsid w:val="00FC4D17"/>
    <w:rsid w:val="00FF03DA"/>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3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har"/>
    <w:uiPriority w:val="99"/>
    <w:semiHidden/>
    <w:unhideWhenUsed/>
    <w:rsid w:val="00FB2B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2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21</Pages>
  <Words>8503</Words>
  <Characters>45920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83</cp:revision>
  <cp:lastPrinted>2021-08-23T14:34:00Z</cp:lastPrinted>
  <dcterms:created xsi:type="dcterms:W3CDTF">2021-04-23T19:20:00Z</dcterms:created>
  <dcterms:modified xsi:type="dcterms:W3CDTF">2021-09-14T14:35:00Z</dcterms:modified>
</cp:coreProperties>
</file>