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93" w:rsidRPr="00461A31" w:rsidRDefault="0007015D" w:rsidP="00461A31">
      <w:pPr>
        <w:spacing w:after="0" w:line="240" w:lineRule="auto"/>
        <w:ind w:left="387" w:right="377"/>
        <w:jc w:val="center"/>
        <w:rPr>
          <w:color w:val="auto"/>
        </w:rPr>
      </w:pPr>
      <w:r>
        <w:t xml:space="preserve">EDITAL DE </w:t>
      </w:r>
      <w:r w:rsidR="000E3193" w:rsidRPr="00731EA3">
        <w:rPr>
          <w:color w:val="auto"/>
        </w:rPr>
        <w:t xml:space="preserve">INEXIGIBILIDADE </w:t>
      </w:r>
      <w:r w:rsidR="00731EA3" w:rsidRPr="00461A31">
        <w:rPr>
          <w:color w:val="auto"/>
        </w:rPr>
        <w:t>Nº 01</w:t>
      </w:r>
      <w:r w:rsidR="000E3193" w:rsidRPr="00461A31">
        <w:rPr>
          <w:color w:val="auto"/>
        </w:rPr>
        <w:t>/2020</w:t>
      </w:r>
    </w:p>
    <w:p w:rsidR="00BE0565" w:rsidRPr="00731EA3" w:rsidRDefault="0007015D" w:rsidP="00461A31">
      <w:pPr>
        <w:spacing w:after="0" w:line="240" w:lineRule="auto"/>
        <w:ind w:left="387" w:right="377"/>
        <w:jc w:val="center"/>
        <w:rPr>
          <w:b/>
          <w:color w:val="auto"/>
        </w:rPr>
      </w:pPr>
      <w:r w:rsidRPr="00461A31">
        <w:rPr>
          <w:color w:val="auto"/>
        </w:rPr>
        <w:t>CHAMAMENTO</w:t>
      </w:r>
      <w:r w:rsidR="000E3193" w:rsidRPr="00461A31">
        <w:rPr>
          <w:color w:val="auto"/>
        </w:rPr>
        <w:t xml:space="preserve"> PÚBLICO / CREDENCIAMENTO </w:t>
      </w:r>
      <w:r w:rsidRPr="00461A31">
        <w:rPr>
          <w:color w:val="auto"/>
        </w:rPr>
        <w:t xml:space="preserve"> </w:t>
      </w:r>
      <w:r w:rsidR="00731EA3" w:rsidRPr="00461A31">
        <w:rPr>
          <w:b/>
          <w:color w:val="auto"/>
        </w:rPr>
        <w:t xml:space="preserve"> 01/2020</w:t>
      </w:r>
    </w:p>
    <w:p w:rsidR="004D11E2" w:rsidRDefault="004D11E2" w:rsidP="00461A31">
      <w:pPr>
        <w:spacing w:after="0" w:line="240" w:lineRule="auto"/>
        <w:ind w:left="387" w:right="377"/>
        <w:jc w:val="center"/>
      </w:pPr>
    </w:p>
    <w:p w:rsidR="00BE0565" w:rsidRDefault="0007015D" w:rsidP="00461A31">
      <w:pPr>
        <w:spacing w:after="0" w:line="240" w:lineRule="auto"/>
        <w:ind w:left="0" w:firstLine="2820"/>
      </w:pPr>
      <w:r>
        <w:t xml:space="preserve">O </w:t>
      </w:r>
      <w:r>
        <w:rPr>
          <w:b/>
        </w:rPr>
        <w:t xml:space="preserve">MUNICÍPIO DE </w:t>
      </w:r>
      <w:r w:rsidR="00AF5314">
        <w:rPr>
          <w:b/>
        </w:rPr>
        <w:t>SELBACH</w:t>
      </w:r>
      <w:r>
        <w:rPr>
          <w:b/>
        </w:rPr>
        <w:t>, RS</w:t>
      </w:r>
      <w:r>
        <w:t>, comunica aos interessados que está procedendo ao Chamamento Público para fins de CREDENCIAMENTO de INSTITUIÇÕES DE ABRIGAMENTO DE IDOSOS</w:t>
      </w:r>
      <w:r w:rsidR="0049045D">
        <w:t xml:space="preserve"> E/OU PESSOAS COM NECESSIDADES ESPECIAIS</w:t>
      </w:r>
      <w:r>
        <w:t xml:space="preserve">, no horário de expediente na Prefeitura Municipal de </w:t>
      </w:r>
      <w:proofErr w:type="spellStart"/>
      <w:r w:rsidR="000E3193">
        <w:t>Selbach</w:t>
      </w:r>
      <w:proofErr w:type="spellEnd"/>
      <w:r>
        <w:t xml:space="preserve">, RS, junto ao </w:t>
      </w:r>
      <w:r w:rsidR="000E3193">
        <w:t>Setor de Compras / Licitações</w:t>
      </w:r>
      <w:r>
        <w:t>, seguindo as normas do presente Edital.</w:t>
      </w:r>
    </w:p>
    <w:p w:rsidR="00BE0565" w:rsidRDefault="0007015D" w:rsidP="00461A31">
      <w:pPr>
        <w:spacing w:after="0" w:line="240" w:lineRule="auto"/>
        <w:ind w:left="-15" w:firstLine="2835"/>
      </w:pPr>
      <w:r>
        <w:t xml:space="preserve">O credenciamento ficará aberto pelo período compreendido </w:t>
      </w:r>
      <w:r w:rsidRPr="00461A31">
        <w:t xml:space="preserve">entre </w:t>
      </w:r>
      <w:r w:rsidR="000E3193" w:rsidRPr="00461A31">
        <w:rPr>
          <w:b/>
          <w:color w:val="auto"/>
          <w:u w:val="single" w:color="000000"/>
        </w:rPr>
        <w:t>30 de janeiro de 2020 a 06 de fevereiro de 2020</w:t>
      </w:r>
      <w:r w:rsidRPr="00461A31">
        <w:t>, po</w:t>
      </w:r>
      <w:r>
        <w:t>dendo neste período a pessoa jurídica, a qualquer momento, se credenciar, desde que respeitadas as condições do Edital.</w:t>
      </w:r>
    </w:p>
    <w:p w:rsidR="00D45098" w:rsidRDefault="00D45098" w:rsidP="00461A31">
      <w:pPr>
        <w:spacing w:after="0" w:line="240" w:lineRule="auto"/>
      </w:pPr>
    </w:p>
    <w:p w:rsidR="00BE0565" w:rsidRDefault="0007015D" w:rsidP="00461A31">
      <w:pPr>
        <w:numPr>
          <w:ilvl w:val="0"/>
          <w:numId w:val="3"/>
        </w:numPr>
        <w:spacing w:after="0" w:line="240" w:lineRule="auto"/>
        <w:ind w:hanging="240"/>
        <w:jc w:val="left"/>
      </w:pPr>
      <w:r>
        <w:rPr>
          <w:b/>
        </w:rPr>
        <w:t>ATIVIDADE ABERTA AO CREDENCIAMENTO:</w:t>
      </w:r>
    </w:p>
    <w:p w:rsidR="00BE0565" w:rsidRDefault="0007015D" w:rsidP="00461A31">
      <w:pPr>
        <w:spacing w:after="0" w:line="240" w:lineRule="auto"/>
        <w:ind w:left="2835" w:firstLine="0"/>
        <w:jc w:val="left"/>
      </w:pPr>
      <w:r>
        <w:t xml:space="preserve"> </w:t>
      </w:r>
    </w:p>
    <w:p w:rsidR="00BE0565" w:rsidRDefault="0007015D" w:rsidP="00461A31">
      <w:pPr>
        <w:tabs>
          <w:tab w:val="right" w:pos="9639"/>
        </w:tabs>
        <w:spacing w:after="0" w:line="240" w:lineRule="auto"/>
        <w:ind w:left="-15" w:right="-15" w:firstLine="0"/>
        <w:jc w:val="left"/>
      </w:pPr>
      <w:r>
        <w:t>1.1.</w:t>
      </w:r>
      <w:r>
        <w:tab/>
      </w:r>
      <w:r>
        <w:rPr>
          <w:u w:val="single" w:color="000000"/>
        </w:rPr>
        <w:t xml:space="preserve">PRESTAÇÃO DE SERVIÇOS </w:t>
      </w:r>
      <w:r w:rsidRPr="00461A31">
        <w:rPr>
          <w:u w:val="single" w:color="000000"/>
        </w:rPr>
        <w:t xml:space="preserve">DE </w:t>
      </w:r>
      <w:r w:rsidRPr="00461A31">
        <w:rPr>
          <w:b/>
          <w:u w:val="single" w:color="000000"/>
        </w:rPr>
        <w:t>ABRIGAMENTO DE IDOSOS</w:t>
      </w:r>
      <w:r w:rsidR="0049045D" w:rsidRPr="00461A31">
        <w:rPr>
          <w:b/>
          <w:u w:val="single" w:color="000000"/>
        </w:rPr>
        <w:t xml:space="preserve"> E/OU PESSOAS COM NECESSIDADES ESPECIAIS,</w:t>
      </w:r>
      <w:r w:rsidRPr="00461A31">
        <w:rPr>
          <w:b/>
          <w:u w:val="single" w:color="000000"/>
        </w:rPr>
        <w:t xml:space="preserve"> ENCAMINHADOS </w:t>
      </w:r>
      <w:r w:rsidR="00D45098" w:rsidRPr="00461A31">
        <w:rPr>
          <w:u w:val="single" w:color="000000"/>
        </w:rPr>
        <w:t>PELA</w:t>
      </w:r>
      <w:r w:rsidRPr="00461A31">
        <w:rPr>
          <w:u w:val="single" w:color="000000"/>
        </w:rPr>
        <w:t xml:space="preserve"> </w:t>
      </w:r>
      <w:r w:rsidR="00D45098" w:rsidRPr="00461A31">
        <w:rPr>
          <w:u w:val="single" w:color="000000"/>
        </w:rPr>
        <w:t>SECRETARIA</w:t>
      </w:r>
      <w:r w:rsidRPr="00461A31">
        <w:rPr>
          <w:u w:val="single" w:color="000000"/>
        </w:rPr>
        <w:t xml:space="preserve"> MUNICIPAL DE ASSISTÊNCIA SOCIAL E HABITAÇÃO, COM APROVAÇÃO DO CONSELHO MUNICIPAL DO IDOSO, </w:t>
      </w:r>
      <w:r w:rsidRPr="00461A31">
        <w:t>INCLUINDO ASSIST</w:t>
      </w:r>
      <w:r w:rsidRPr="00D45098">
        <w:t>ÊNCIA, CUIDADOS, ALIMENTAÇÃO, HIGIENE PESSOAL E TODO E QUALQUER ATENDIMENTO NECESSÁRIO E DIGNO PARA O BEM ESTAR DURANTE A SUA PERMANÊNCIA.</w:t>
      </w:r>
    </w:p>
    <w:p w:rsidR="00D45098" w:rsidRDefault="00D45098" w:rsidP="00461A31">
      <w:pPr>
        <w:spacing w:after="0" w:line="240" w:lineRule="auto"/>
        <w:ind w:left="-5"/>
      </w:pPr>
    </w:p>
    <w:p w:rsidR="00BE0565" w:rsidRDefault="0007015D" w:rsidP="00461A31">
      <w:pPr>
        <w:spacing w:after="0" w:line="240" w:lineRule="auto"/>
        <w:ind w:left="-5"/>
      </w:pPr>
      <w:r>
        <w:t xml:space="preserve">1.2 Requisitos: </w:t>
      </w:r>
    </w:p>
    <w:p w:rsidR="00BE0565" w:rsidRDefault="0007015D" w:rsidP="00461A31">
      <w:pPr>
        <w:numPr>
          <w:ilvl w:val="0"/>
          <w:numId w:val="4"/>
        </w:numPr>
        <w:spacing w:after="0" w:line="240" w:lineRule="auto"/>
        <w:ind w:hanging="360"/>
      </w:pPr>
      <w:r>
        <w:t xml:space="preserve">Distância não superior a </w:t>
      </w:r>
      <w:r>
        <w:rPr>
          <w:b/>
          <w:u w:val="single" w:color="000000"/>
        </w:rPr>
        <w:t>70 km</w:t>
      </w:r>
      <w:r>
        <w:t xml:space="preserve">;        </w:t>
      </w:r>
    </w:p>
    <w:p w:rsidR="00BE0565" w:rsidRDefault="0007015D" w:rsidP="00461A31">
      <w:pPr>
        <w:numPr>
          <w:ilvl w:val="0"/>
          <w:numId w:val="4"/>
        </w:numPr>
        <w:spacing w:after="0" w:line="240" w:lineRule="auto"/>
        <w:ind w:hanging="360"/>
      </w:pPr>
      <w:proofErr w:type="spellStart"/>
      <w:r>
        <w:t>Abrigamento</w:t>
      </w:r>
      <w:proofErr w:type="spellEnd"/>
      <w:r>
        <w:t xml:space="preserve"> em tempo integral - Assistência 24 horas;</w:t>
      </w:r>
    </w:p>
    <w:p w:rsidR="00BE0565" w:rsidRDefault="0007015D" w:rsidP="00461A31">
      <w:pPr>
        <w:numPr>
          <w:ilvl w:val="0"/>
          <w:numId w:val="4"/>
        </w:numPr>
        <w:spacing w:after="0" w:line="240" w:lineRule="auto"/>
        <w:ind w:hanging="360"/>
      </w:pPr>
      <w:r>
        <w:t>Aceitar idosos</w:t>
      </w:r>
      <w:r w:rsidR="0049045D">
        <w:t xml:space="preserve"> e/ou pessoas com necessidades especiais</w:t>
      </w:r>
      <w:r>
        <w:t xml:space="preserve"> acamados;</w:t>
      </w:r>
    </w:p>
    <w:p w:rsidR="00BE0565" w:rsidRDefault="0007015D" w:rsidP="00461A31">
      <w:pPr>
        <w:numPr>
          <w:ilvl w:val="0"/>
          <w:numId w:val="4"/>
        </w:numPr>
        <w:spacing w:after="0" w:line="240" w:lineRule="auto"/>
        <w:ind w:hanging="360"/>
      </w:pPr>
      <w:r>
        <w:t xml:space="preserve">Aceitar idosos </w:t>
      </w:r>
      <w:r w:rsidR="0049045D">
        <w:t xml:space="preserve">e/ou pessoas com necessidades especiais </w:t>
      </w:r>
      <w:r>
        <w:t>de ambos os sexos;</w:t>
      </w:r>
    </w:p>
    <w:p w:rsidR="00BE0565" w:rsidRDefault="0007015D" w:rsidP="00461A31">
      <w:pPr>
        <w:numPr>
          <w:ilvl w:val="0"/>
          <w:numId w:val="4"/>
        </w:numPr>
        <w:spacing w:after="0" w:line="240" w:lineRule="auto"/>
        <w:ind w:hanging="360"/>
      </w:pPr>
      <w:r>
        <w:t>Prédio / instalações seguindo as normas da ABNT -  NB 9050;</w:t>
      </w:r>
    </w:p>
    <w:p w:rsidR="00BE0565" w:rsidRDefault="0007015D" w:rsidP="00461A31">
      <w:pPr>
        <w:numPr>
          <w:ilvl w:val="0"/>
          <w:numId w:val="4"/>
        </w:numPr>
        <w:spacing w:after="0" w:line="240" w:lineRule="auto"/>
        <w:ind w:hanging="360"/>
      </w:pPr>
      <w:r>
        <w:t>Manter prontuário individual do idoso abrigado;</w:t>
      </w:r>
    </w:p>
    <w:p w:rsidR="00BE0565" w:rsidRDefault="00FF04DE" w:rsidP="00461A31">
      <w:pPr>
        <w:numPr>
          <w:ilvl w:val="0"/>
          <w:numId w:val="4"/>
        </w:numPr>
        <w:spacing w:after="0" w:line="240" w:lineRule="auto"/>
        <w:ind w:hanging="360"/>
      </w:pPr>
      <w:r>
        <w:t>Deverá ser ministrada medicação.</w:t>
      </w:r>
    </w:p>
    <w:p w:rsidR="00FF04DE" w:rsidRDefault="00FF04DE" w:rsidP="00461A31">
      <w:pPr>
        <w:spacing w:after="0" w:line="240" w:lineRule="auto"/>
        <w:ind w:left="1495" w:firstLine="0"/>
      </w:pPr>
    </w:p>
    <w:p w:rsidR="00BE0565" w:rsidRDefault="0007015D" w:rsidP="00461A31">
      <w:pPr>
        <w:pStyle w:val="Ttulo2"/>
        <w:spacing w:line="240" w:lineRule="auto"/>
        <w:ind w:left="881"/>
      </w:pPr>
      <w:r>
        <w:t>2. CONDIÇÕES PARA CREDENCIAMENTO</w:t>
      </w:r>
    </w:p>
    <w:p w:rsidR="00BE0565" w:rsidRDefault="0007015D" w:rsidP="00461A31">
      <w:pPr>
        <w:tabs>
          <w:tab w:val="center" w:pos="2922"/>
          <w:tab w:val="center" w:pos="3687"/>
          <w:tab w:val="center" w:pos="4479"/>
          <w:tab w:val="center" w:pos="5618"/>
          <w:tab w:val="center" w:pos="6836"/>
          <w:tab w:val="center" w:pos="7702"/>
          <w:tab w:val="center" w:pos="8814"/>
          <w:tab w:val="right" w:pos="9639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 </w:t>
      </w:r>
      <w:r>
        <w:tab/>
        <w:t xml:space="preserve">proposta </w:t>
      </w:r>
      <w:r>
        <w:tab/>
        <w:t xml:space="preserve">de </w:t>
      </w:r>
      <w:r>
        <w:tab/>
        <w:t xml:space="preserve">credenciamento </w:t>
      </w:r>
      <w:r>
        <w:tab/>
        <w:t xml:space="preserve">será </w:t>
      </w:r>
      <w:r>
        <w:tab/>
        <w:t xml:space="preserve">efetuada </w:t>
      </w:r>
      <w:r>
        <w:tab/>
        <w:t xml:space="preserve">mediante </w:t>
      </w:r>
      <w:r>
        <w:tab/>
        <w:t xml:space="preserve">o </w:t>
      </w:r>
    </w:p>
    <w:p w:rsidR="00BE0565" w:rsidRDefault="0007015D" w:rsidP="00461A31">
      <w:pPr>
        <w:spacing w:after="0" w:line="240" w:lineRule="auto"/>
        <w:ind w:left="-5"/>
      </w:pPr>
      <w:proofErr w:type="gramStart"/>
      <w:r>
        <w:t>preenchimento</w:t>
      </w:r>
      <w:proofErr w:type="gramEnd"/>
      <w:r>
        <w:t xml:space="preserve"> de Solicitação Credencial, constituindo-se num processo individual contendo obrigatoriamente os seguintes documentos: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left="-5" w:firstLine="1139"/>
      </w:pPr>
      <w:r>
        <w:t>Ato Constitutivo, Estatuto ou Contrato Social e suas alterações, se houver, devidamente registrado na Junta Comercial em se tratando de sociedades comerciais, acompanhado, no caso de sociedade por ações, de documento de eleição de seus atuais administradores; inscrição do ato constitutivo, no caso de sociedade civil, acompanhada de prova da diretoria em exercício; ou decreto de autorização, em se tratando de empresa ou sociedade estrangeira em funcionamento no País, em vigor;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 xml:space="preserve">Cédula de Identidade </w:t>
      </w:r>
      <w:proofErr w:type="gramStart"/>
      <w:r>
        <w:t>do(</w:t>
      </w:r>
      <w:proofErr w:type="gramEnd"/>
      <w:r>
        <w:t>a) representante legal;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 xml:space="preserve">CIC/MF </w:t>
      </w:r>
      <w:proofErr w:type="gramStart"/>
      <w:r>
        <w:t>do(</w:t>
      </w:r>
      <w:proofErr w:type="gramEnd"/>
      <w:r>
        <w:t>a) representante legal;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 xml:space="preserve">Prova de Regularidade com a Fazenda Federal, mediante a apresentação da Certidão </w:t>
      </w:r>
    </w:p>
    <w:p w:rsidR="00BE0565" w:rsidRDefault="0007015D" w:rsidP="00461A31">
      <w:pPr>
        <w:spacing w:after="0" w:line="240" w:lineRule="auto"/>
        <w:ind w:left="-5"/>
      </w:pPr>
      <w:proofErr w:type="gramStart"/>
      <w:r>
        <w:t>de</w:t>
      </w:r>
      <w:proofErr w:type="gramEnd"/>
      <w:r>
        <w:t xml:space="preserve"> Tributos e Contribuições Federais e Dívida Ativa da União, em vigor;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 xml:space="preserve">Prova de Regularidade com a Fazenda Estadual, em vigor; 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left="-5" w:firstLine="1139"/>
      </w:pPr>
      <w:r>
        <w:t>Prova de Regularidade com a Fazenda Municipal, em vigor, conforme legislação</w:t>
      </w:r>
      <w:r w:rsidR="00861462">
        <w:t xml:space="preserve"> </w:t>
      </w:r>
      <w:r>
        <w:t>tributária do Município expedidor da empresa que ora se habilita para este processo;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left="1418" w:hanging="357"/>
      </w:pPr>
      <w:r>
        <w:lastRenderedPageBreak/>
        <w:t>Prova de Regularidade junto ao Fundo de Garantia</w:t>
      </w:r>
      <w:r w:rsidR="00461A31">
        <w:t xml:space="preserve"> por Tempo de Serviço, FGTS, em </w:t>
      </w:r>
      <w:r>
        <w:t>vigor, demonstrando a situação regular ao cumprimento dos encargos sociais instituídos por lei;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 xml:space="preserve">Prova de inscrição no Cadastro Nacional de Pessoa Jurídica (CNPJ); 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left="1418" w:hanging="357"/>
      </w:pPr>
      <w:r>
        <w:t>Alvará municipal de localização, relativo ao domicílio ou sede do licitante municipal, relativo ao domicílio ou sede do licitante, pertinente ao seu ramo de atividade e compatível com o objeto da presente licitação;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>Prova de Situação regular perante a Vigilância Sanitária;</w:t>
      </w:r>
    </w:p>
    <w:p w:rsidR="00BE0565" w:rsidRDefault="0007015D" w:rsidP="00461A31">
      <w:pPr>
        <w:numPr>
          <w:ilvl w:val="0"/>
          <w:numId w:val="5"/>
        </w:numPr>
        <w:spacing w:after="0" w:line="240" w:lineRule="auto"/>
        <w:ind w:hanging="357"/>
      </w:pPr>
      <w:r>
        <w:t xml:space="preserve">Prova de que disponibiliza junto a instituição profissionais com as formações que </w:t>
      </w:r>
    </w:p>
    <w:p w:rsidR="00BE0565" w:rsidRDefault="0007015D" w:rsidP="00461A31">
      <w:pPr>
        <w:spacing w:after="0" w:line="240" w:lineRule="auto"/>
        <w:ind w:left="-5"/>
      </w:pPr>
      <w:proofErr w:type="gramStart"/>
      <w:r>
        <w:t>ora</w:t>
      </w:r>
      <w:proofErr w:type="gramEnd"/>
      <w:r>
        <w:t xml:space="preserve"> descrevemos:</w:t>
      </w:r>
    </w:p>
    <w:p w:rsidR="00BE0565" w:rsidRPr="00461A31" w:rsidRDefault="0007015D" w:rsidP="00461A31">
      <w:pPr>
        <w:numPr>
          <w:ilvl w:val="3"/>
          <w:numId w:val="9"/>
        </w:numPr>
        <w:spacing w:after="0" w:line="240" w:lineRule="auto"/>
        <w:ind w:hanging="769"/>
        <w:jc w:val="left"/>
      </w:pPr>
      <w:proofErr w:type="gramStart"/>
      <w:r w:rsidRPr="00461A31">
        <w:t>Enfermeiro(</w:t>
      </w:r>
      <w:proofErr w:type="gramEnd"/>
      <w:r w:rsidRPr="00461A31">
        <w:t>a) padrão – nível superior;</w:t>
      </w:r>
    </w:p>
    <w:p w:rsidR="00BE0565" w:rsidRPr="00461A31" w:rsidRDefault="0007015D" w:rsidP="00461A31">
      <w:pPr>
        <w:numPr>
          <w:ilvl w:val="3"/>
          <w:numId w:val="9"/>
        </w:numPr>
        <w:spacing w:after="0" w:line="240" w:lineRule="auto"/>
        <w:ind w:hanging="769"/>
        <w:jc w:val="left"/>
      </w:pPr>
      <w:r w:rsidRPr="00461A31">
        <w:t>Nutricionista – nível superior;</w:t>
      </w:r>
    </w:p>
    <w:p w:rsidR="00BE0565" w:rsidRPr="00461A31" w:rsidRDefault="0007015D" w:rsidP="00461A31">
      <w:pPr>
        <w:numPr>
          <w:ilvl w:val="3"/>
          <w:numId w:val="9"/>
        </w:numPr>
        <w:spacing w:after="0" w:line="240" w:lineRule="auto"/>
        <w:ind w:hanging="769"/>
        <w:jc w:val="left"/>
      </w:pPr>
      <w:proofErr w:type="gramStart"/>
      <w:r w:rsidRPr="00461A31">
        <w:t>Professor(</w:t>
      </w:r>
      <w:proofErr w:type="gramEnd"/>
      <w:r w:rsidRPr="00461A31">
        <w:t>a) de Educação Física – nível superior;</w:t>
      </w:r>
    </w:p>
    <w:p w:rsidR="00BE0565" w:rsidRPr="00461A31" w:rsidRDefault="0007015D" w:rsidP="00461A31">
      <w:pPr>
        <w:numPr>
          <w:ilvl w:val="3"/>
          <w:numId w:val="9"/>
        </w:numPr>
        <w:spacing w:after="0" w:line="240" w:lineRule="auto"/>
        <w:ind w:hanging="769"/>
        <w:jc w:val="left"/>
      </w:pPr>
      <w:r w:rsidRPr="00461A31">
        <w:t>Fisioterapeuta – nível superior;</w:t>
      </w:r>
    </w:p>
    <w:p w:rsidR="00BE0565" w:rsidRPr="00461A31" w:rsidRDefault="0007015D" w:rsidP="00461A31">
      <w:pPr>
        <w:numPr>
          <w:ilvl w:val="3"/>
          <w:numId w:val="9"/>
        </w:numPr>
        <w:spacing w:after="0" w:line="240" w:lineRule="auto"/>
        <w:ind w:hanging="769"/>
        <w:jc w:val="left"/>
      </w:pPr>
      <w:r w:rsidRPr="00461A31">
        <w:t>Técnico de E</w:t>
      </w:r>
      <w:r w:rsidR="00FF04DE" w:rsidRPr="00461A31">
        <w:t>nfermagem – nível médio/técnico.</w:t>
      </w:r>
    </w:p>
    <w:p w:rsidR="00FF04DE" w:rsidRPr="00461A31" w:rsidRDefault="00FF04DE" w:rsidP="00461A31">
      <w:pPr>
        <w:spacing w:after="0" w:line="240" w:lineRule="auto"/>
        <w:ind w:left="3336" w:firstLine="0"/>
        <w:jc w:val="left"/>
      </w:pPr>
    </w:p>
    <w:p w:rsidR="00FF04DE" w:rsidRDefault="0007015D" w:rsidP="00461A31">
      <w:pPr>
        <w:spacing w:after="0" w:line="240" w:lineRule="auto"/>
        <w:ind w:left="1214"/>
        <w:jc w:val="right"/>
        <w:rPr>
          <w:b/>
          <w:i/>
        </w:rPr>
      </w:pPr>
      <w:r w:rsidRPr="00461A31">
        <w:rPr>
          <w:b/>
          <w:i/>
        </w:rPr>
        <w:t>Obs.: A prova se fará por simples declaração, identificando o nome dos profissionais e a identificação da inscrição no Conselho respectivo.</w:t>
      </w:r>
    </w:p>
    <w:p w:rsidR="00BE0565" w:rsidRPr="00861462" w:rsidRDefault="0007015D" w:rsidP="00461A31">
      <w:pPr>
        <w:spacing w:after="0" w:line="240" w:lineRule="auto"/>
        <w:ind w:left="1214"/>
        <w:rPr>
          <w:b/>
          <w:i/>
        </w:rPr>
      </w:pPr>
      <w:r w:rsidRPr="00861462">
        <w:rPr>
          <w:b/>
          <w:i/>
        </w:rPr>
        <w:t xml:space="preserve">  </w:t>
      </w:r>
    </w:p>
    <w:p w:rsidR="00BE0565" w:rsidRDefault="0007015D" w:rsidP="00461A31">
      <w:pPr>
        <w:spacing w:after="0" w:line="240" w:lineRule="auto"/>
        <w:ind w:left="2830"/>
        <w:jc w:val="left"/>
      </w:pPr>
      <w:r>
        <w:rPr>
          <w:b/>
        </w:rPr>
        <w:t>3. DO CREDENCIAMENTO</w:t>
      </w:r>
    </w:p>
    <w:p w:rsidR="00BE0565" w:rsidRDefault="0007015D" w:rsidP="00461A31">
      <w:pPr>
        <w:numPr>
          <w:ilvl w:val="1"/>
          <w:numId w:val="6"/>
        </w:numPr>
        <w:spacing w:after="0" w:line="240" w:lineRule="auto"/>
        <w:ind w:right="-15" w:hanging="481"/>
        <w:jc w:val="right"/>
      </w:pPr>
      <w:r>
        <w:t xml:space="preserve">O credenciamento se dará de forma prévia a formalização do </w:t>
      </w:r>
    </w:p>
    <w:p w:rsidR="00BE0565" w:rsidRDefault="0007015D" w:rsidP="00461A31">
      <w:pPr>
        <w:spacing w:after="0" w:line="240" w:lineRule="auto"/>
        <w:ind w:left="-5"/>
      </w:pPr>
      <w:proofErr w:type="gramStart"/>
      <w:r>
        <w:t>instrumento</w:t>
      </w:r>
      <w:proofErr w:type="gramEnd"/>
      <w:r>
        <w:t xml:space="preserve"> hábil, que é o contrato formalizado nos autos da Inexigibilidade de Licitação. </w:t>
      </w:r>
    </w:p>
    <w:p w:rsidR="00BE0565" w:rsidRDefault="0007015D" w:rsidP="00461A31">
      <w:pPr>
        <w:numPr>
          <w:ilvl w:val="1"/>
          <w:numId w:val="6"/>
        </w:numPr>
        <w:spacing w:after="0" w:line="240" w:lineRule="auto"/>
        <w:ind w:right="-15" w:hanging="481"/>
        <w:jc w:val="right"/>
      </w:pPr>
      <w:r>
        <w:t xml:space="preserve">O pagamento pelos serviços que a municipalidade fará como </w:t>
      </w:r>
    </w:p>
    <w:p w:rsidR="00BE0565" w:rsidRDefault="0007015D" w:rsidP="00461A31">
      <w:pPr>
        <w:spacing w:after="0" w:line="240" w:lineRule="auto"/>
        <w:ind w:left="-5"/>
      </w:pPr>
      <w:proofErr w:type="gramStart"/>
      <w:r>
        <w:t>complemento</w:t>
      </w:r>
      <w:proofErr w:type="gramEnd"/>
      <w:r>
        <w:t xml:space="preserve"> aos valores que serão despendidos pelos próprios idosos </w:t>
      </w:r>
      <w:r w:rsidR="0049045D">
        <w:t xml:space="preserve">e/ou pessoas com necessidades especiais </w:t>
      </w:r>
      <w:r>
        <w:t>diretamente à instituição, será efetuado mensalmente, tendo em conta o número de idosos</w:t>
      </w:r>
      <w:r w:rsidR="0049045D">
        <w:t xml:space="preserve"> e/ou pessoas com necessidades especiais</w:t>
      </w:r>
      <w:r>
        <w:t xml:space="preserve"> abrigados, de acordo com o valor abaixo especificado, fixado nesta data em moeda corrente nacional:</w:t>
      </w:r>
    </w:p>
    <w:p w:rsidR="00861462" w:rsidRDefault="00861462" w:rsidP="00461A31">
      <w:pPr>
        <w:spacing w:after="0" w:line="240" w:lineRule="auto"/>
        <w:ind w:left="2835" w:firstLine="0"/>
      </w:pPr>
      <w:r>
        <w:t xml:space="preserve">I – R$ </w:t>
      </w:r>
      <w:r w:rsidR="000E3193">
        <w:t>1.039,00 (um mil e trinta e nove</w:t>
      </w:r>
      <w:r w:rsidR="0007015D">
        <w:t xml:space="preserve"> rea</w:t>
      </w:r>
      <w:r w:rsidR="000E3193">
        <w:t>is) mensais, por idoso abrigado;</w:t>
      </w:r>
      <w:r w:rsidR="0007015D">
        <w:t xml:space="preserve"> </w:t>
      </w:r>
    </w:p>
    <w:p w:rsidR="00861462" w:rsidRDefault="0007015D" w:rsidP="00461A31">
      <w:pPr>
        <w:spacing w:after="0" w:line="240" w:lineRule="auto"/>
        <w:ind w:left="2835" w:firstLine="0"/>
      </w:pPr>
      <w:r>
        <w:t xml:space="preserve">II – Serão consideradas 13 (treze) parcelas anuais, sendo esta parcela adicional (13ª) podendo ser diluída nas parcelas mensais ou paga em conjunto na última parcela anual, a ser definido no instrumento contratual, tendo em vista o pagamento dos valores despendidos pelos próprios idosos </w:t>
      </w:r>
      <w:r w:rsidR="0049045D">
        <w:t xml:space="preserve">e/ou pessoas com necessidades especiais </w:t>
      </w:r>
      <w:r>
        <w:t xml:space="preserve">também preverem o pagamento de décimo terceiro; </w:t>
      </w:r>
    </w:p>
    <w:p w:rsidR="00BE0565" w:rsidRPr="00861462" w:rsidRDefault="0007015D" w:rsidP="00461A31">
      <w:pPr>
        <w:spacing w:after="0" w:line="240" w:lineRule="auto"/>
        <w:ind w:left="2835" w:firstLine="0"/>
        <w:rPr>
          <w:color w:val="auto"/>
        </w:rPr>
      </w:pPr>
      <w:r>
        <w:t>II</w:t>
      </w:r>
      <w:r w:rsidR="00861462">
        <w:t>I</w:t>
      </w:r>
      <w:r>
        <w:t xml:space="preserve"> – Serão consideradas 14 (catorze) parcelas para casos em que o idoso abrigado esteja na condição de beneficiário assistencial de prestação continuada – BPC/INSS, se </w:t>
      </w:r>
      <w:r w:rsidRPr="00861462">
        <w:rPr>
          <w:color w:val="auto"/>
        </w:rPr>
        <w:t xml:space="preserve">tratando de garantia de um salário mínimo mensal ao cidadão com mais de 65 anos que não possui renda suficiente para manter a si mesmo e à sua família, conforme os critérios definidos no Art. 34 da Lei nº 10.741, 01 de outubro de 203 – Estatuto do Idosos. Além de comprovar a idade mínima, para ter direito é necessário que a renda por pessoa do grupo familiar seja inferior a 1/4 do salário-mínimo. Por se tratar de um benefício assistencial, não é necessário ter contribuído para o INSS para ter direito a ele. No entanto, este benefício não paga 13º salário e não deixa pensão por morte. Por este motivo o Município arcará com a 13ª parcela que seria de responsabilidade do idoso junto a entidade </w:t>
      </w:r>
      <w:r w:rsidRPr="00861462">
        <w:rPr>
          <w:color w:val="auto"/>
        </w:rPr>
        <w:lastRenderedPageBreak/>
        <w:t>credenciada, devendo, para tanto, haver a comprovação do mesmo estar nesta situação de beneficiário, comprovado através de informação formal fornecida pelo CRAS Municipal.</w:t>
      </w:r>
    </w:p>
    <w:p w:rsidR="00BE0565" w:rsidRPr="00861462" w:rsidRDefault="00861462" w:rsidP="00461A31">
      <w:pPr>
        <w:spacing w:after="0" w:line="240" w:lineRule="auto"/>
        <w:ind w:left="2845"/>
        <w:rPr>
          <w:color w:val="auto"/>
        </w:rPr>
      </w:pPr>
      <w:r>
        <w:rPr>
          <w:color w:val="auto"/>
        </w:rPr>
        <w:t>IV</w:t>
      </w:r>
      <w:r w:rsidR="0007015D" w:rsidRPr="00861462">
        <w:rPr>
          <w:color w:val="auto"/>
        </w:rPr>
        <w:t xml:space="preserve"> – Na eventualidade de rescisão contratual anterior ao término da vigência contratada, será pago proporcionalmente a 13ª e 14ª parcela, conforme o caso, ao número de meses cumpridos de contrato, caso se tenha optado pela não diluição do valor correspondente nas parcelas mensais.</w:t>
      </w:r>
    </w:p>
    <w:p w:rsidR="00861462" w:rsidRDefault="0007015D" w:rsidP="00461A31">
      <w:pPr>
        <w:spacing w:after="0" w:line="240" w:lineRule="auto"/>
        <w:ind w:left="0" w:firstLine="2835"/>
      </w:pPr>
      <w:r>
        <w:t>3.2.1. O Município, para realizar a revisão dos valores visando a manutenção do equilíbrio econômico-financeiro, utilizar-se-á do índice INPC, após cada período de 12 meses de utilização, caso houver aditamento contratual.</w:t>
      </w:r>
    </w:p>
    <w:p w:rsidR="00861462" w:rsidRDefault="00861462" w:rsidP="00461A31">
      <w:pPr>
        <w:spacing w:after="0" w:line="240" w:lineRule="auto"/>
        <w:ind w:left="0" w:firstLine="2835"/>
      </w:pPr>
      <w:r>
        <w:t xml:space="preserve">3.2.2. </w:t>
      </w:r>
      <w:r w:rsidR="0007015D">
        <w:t>O credenciamento com prévio conhecimento e anuência do profissional ou serviço, em nenhuma hipótese poderá se configurar em vínculo empregatício, sendo que são instituições prestando serviços à Prefeitura, numa relação laboral regida pela lei civil.</w:t>
      </w:r>
    </w:p>
    <w:p w:rsidR="00BE0565" w:rsidRDefault="0007015D" w:rsidP="00461A31">
      <w:pPr>
        <w:pStyle w:val="PargrafodaLista"/>
        <w:numPr>
          <w:ilvl w:val="1"/>
          <w:numId w:val="7"/>
        </w:numPr>
        <w:spacing w:after="0" w:line="240" w:lineRule="auto"/>
        <w:ind w:left="0" w:firstLine="2835"/>
        <w:contextualSpacing w:val="0"/>
      </w:pPr>
      <w:r>
        <w:t xml:space="preserve">Não poderá ser credenciada, instituição cujo representante legal for servidor público municipal em exercício de cargo efetivo, em comissão ou função gratificada, ou que estiver em exercício de mandato legislativo/executivo (com referência ao Município de </w:t>
      </w:r>
      <w:proofErr w:type="spellStart"/>
      <w:r w:rsidR="00861462">
        <w:t>Selbach</w:t>
      </w:r>
      <w:proofErr w:type="spellEnd"/>
      <w:r>
        <w:t>, RS).</w:t>
      </w:r>
    </w:p>
    <w:p w:rsidR="00BE0565" w:rsidRDefault="0007015D" w:rsidP="00461A31">
      <w:pPr>
        <w:pStyle w:val="PargrafodaLista"/>
        <w:numPr>
          <w:ilvl w:val="1"/>
          <w:numId w:val="7"/>
        </w:numPr>
        <w:spacing w:after="0" w:line="240" w:lineRule="auto"/>
        <w:ind w:left="-5" w:firstLine="2835"/>
        <w:contextualSpacing w:val="0"/>
      </w:pPr>
      <w:r>
        <w:t>Após a análise da solicitação de credenciamento e respectivos documentos, deverá conter declaração dos servidores designados, de que os documentos apresentados foram analisados e sa</w:t>
      </w:r>
      <w:r w:rsidR="00861462">
        <w:t xml:space="preserve">tisfazem as exigências em vigor, bem como, </w:t>
      </w:r>
      <w:r>
        <w:t xml:space="preserve">acerca da viabilidade quanto a realização do credenciamento das instituições que se apresentarem, especificamente com relação aos requisitos ora definidos sob item “1.2” do edital. </w:t>
      </w:r>
    </w:p>
    <w:p w:rsidR="00BE0565" w:rsidRDefault="0007015D" w:rsidP="00461A31">
      <w:pPr>
        <w:pStyle w:val="PargrafodaLista"/>
        <w:numPr>
          <w:ilvl w:val="1"/>
          <w:numId w:val="27"/>
        </w:numPr>
        <w:spacing w:after="0" w:line="240" w:lineRule="auto"/>
        <w:ind w:left="0" w:firstLine="2835"/>
        <w:contextualSpacing w:val="0"/>
      </w:pPr>
      <w:r>
        <w:t>Após aprova</w:t>
      </w:r>
      <w:r w:rsidR="00861462">
        <w:t>ção, segue-se a homologação pelo Prefeito</w:t>
      </w:r>
      <w:r>
        <w:t xml:space="preserve"> Municipal, cabendo então </w:t>
      </w:r>
      <w:proofErr w:type="gramStart"/>
      <w:r>
        <w:t>a</w:t>
      </w:r>
      <w:proofErr w:type="gramEnd"/>
      <w:r>
        <w:t xml:space="preserve"> emissão da Ficha Cadastral de Credenciado, que fará parte do processo, devendo ser dado ciência da mesma ao proprietário credenciado.</w:t>
      </w:r>
    </w:p>
    <w:p w:rsidR="00BE0565" w:rsidRDefault="0007015D" w:rsidP="00461A31">
      <w:pPr>
        <w:pStyle w:val="PargrafodaLista"/>
        <w:numPr>
          <w:ilvl w:val="1"/>
          <w:numId w:val="28"/>
        </w:numPr>
        <w:spacing w:after="0" w:line="240" w:lineRule="auto"/>
        <w:ind w:left="0" w:firstLine="2835"/>
        <w:contextualSpacing w:val="0"/>
      </w:pPr>
      <w:r>
        <w:t xml:space="preserve">Após o credenciamento, a Administração Municipal formalizará a contratação </w:t>
      </w:r>
      <w:r w:rsidR="00613E8E">
        <w:t>com a instituição credenciada</w:t>
      </w:r>
      <w:r>
        <w:t>.</w:t>
      </w:r>
    </w:p>
    <w:p w:rsidR="00BE0565" w:rsidRDefault="0007015D" w:rsidP="00461A31">
      <w:pPr>
        <w:numPr>
          <w:ilvl w:val="1"/>
          <w:numId w:val="28"/>
        </w:numPr>
        <w:spacing w:after="0" w:line="240" w:lineRule="auto"/>
        <w:ind w:left="-5" w:firstLine="2840"/>
      </w:pPr>
      <w:r>
        <w:t xml:space="preserve">O processo de descredenciamento poderá ser do próprio credenciado ou </w:t>
      </w:r>
      <w:r w:rsidR="00613E8E">
        <w:t>da Administração Municipal</w:t>
      </w:r>
      <w:r>
        <w:t>, devendo ser adotadas as seguintes medidas:</w:t>
      </w:r>
    </w:p>
    <w:p w:rsidR="00BE0565" w:rsidRDefault="0007015D" w:rsidP="00461A31">
      <w:pPr>
        <w:numPr>
          <w:ilvl w:val="0"/>
          <w:numId w:val="10"/>
        </w:numPr>
        <w:spacing w:after="0" w:line="240" w:lineRule="auto"/>
        <w:ind w:hanging="360"/>
      </w:pPr>
      <w:proofErr w:type="gramStart"/>
      <w:r>
        <w:t>suspensão</w:t>
      </w:r>
      <w:proofErr w:type="gramEnd"/>
      <w:r>
        <w:t xml:space="preserve"> imediata do encaminhamento de idosos </w:t>
      </w:r>
      <w:r w:rsidR="0049045D">
        <w:t xml:space="preserve">e/ou pessoas com necessidades especiais </w:t>
      </w:r>
      <w:r>
        <w:t>à instituição entidade;</w:t>
      </w:r>
    </w:p>
    <w:p w:rsidR="00BE0565" w:rsidRDefault="0007015D" w:rsidP="00461A31">
      <w:pPr>
        <w:numPr>
          <w:ilvl w:val="0"/>
          <w:numId w:val="10"/>
        </w:numPr>
        <w:spacing w:after="0" w:line="240" w:lineRule="auto"/>
        <w:ind w:hanging="360"/>
      </w:pPr>
      <w:proofErr w:type="gramStart"/>
      <w:r>
        <w:t>publicação</w:t>
      </w:r>
      <w:proofErr w:type="gramEnd"/>
      <w:r>
        <w:t xml:space="preserve"> da decisão;</w:t>
      </w:r>
    </w:p>
    <w:p w:rsidR="00BE0565" w:rsidRDefault="0007015D" w:rsidP="00461A31">
      <w:pPr>
        <w:numPr>
          <w:ilvl w:val="0"/>
          <w:numId w:val="10"/>
        </w:numPr>
        <w:spacing w:after="0" w:line="240" w:lineRule="auto"/>
        <w:ind w:hanging="360"/>
      </w:pPr>
      <w:proofErr w:type="gramStart"/>
      <w:r>
        <w:t>exclusão</w:t>
      </w:r>
      <w:proofErr w:type="gramEnd"/>
      <w:r>
        <w:t xml:space="preserve"> do credenciado nos controles.</w:t>
      </w:r>
    </w:p>
    <w:p w:rsidR="00BE0565" w:rsidRDefault="0007015D" w:rsidP="00461A31">
      <w:pPr>
        <w:pStyle w:val="PargrafodaLista"/>
        <w:numPr>
          <w:ilvl w:val="1"/>
          <w:numId w:val="28"/>
        </w:numPr>
        <w:spacing w:after="0" w:line="240" w:lineRule="auto"/>
        <w:ind w:left="-5" w:firstLine="3266"/>
        <w:contextualSpacing w:val="0"/>
      </w:pPr>
      <w:r>
        <w:t>Em caso de descredenciamento a pedido, fica dispensada a a</w:t>
      </w:r>
      <w:r w:rsidR="009A0895">
        <w:t>provação por parte da</w:t>
      </w:r>
      <w:r>
        <w:t xml:space="preserve"> </w:t>
      </w:r>
      <w:r w:rsidR="009A0895">
        <w:t>Secretaria</w:t>
      </w:r>
      <w:r>
        <w:t xml:space="preserve"> Municipal de Assistência Social e Habitação, bem como, nos casos de débitos, devendo ser cumpridos os demais quesitos.</w:t>
      </w:r>
    </w:p>
    <w:p w:rsidR="00BE0565" w:rsidRDefault="0007015D" w:rsidP="00461A31">
      <w:pPr>
        <w:numPr>
          <w:ilvl w:val="1"/>
          <w:numId w:val="28"/>
        </w:numPr>
        <w:spacing w:after="0" w:line="240" w:lineRule="auto"/>
        <w:ind w:left="-5" w:firstLine="3342"/>
      </w:pPr>
      <w:r>
        <w:t>Havendo necessidade de preservar interesse da Administração, a suspensão imediata de encaminhamento de procedimentos poderá ocorrer concomitantemente à proposta de descredenciamento.</w:t>
      </w:r>
    </w:p>
    <w:p w:rsidR="00BE0565" w:rsidRDefault="009A0895" w:rsidP="00461A31">
      <w:pPr>
        <w:numPr>
          <w:ilvl w:val="1"/>
          <w:numId w:val="28"/>
        </w:numPr>
        <w:spacing w:after="0" w:line="240" w:lineRule="auto"/>
        <w:ind w:left="0" w:firstLine="3402"/>
      </w:pPr>
      <w:r>
        <w:t>O desempenho da</w:t>
      </w:r>
      <w:r w:rsidR="0007015D">
        <w:t xml:space="preserve">s </w:t>
      </w:r>
      <w:r>
        <w:t>instituições</w:t>
      </w:r>
      <w:r w:rsidR="0007015D">
        <w:t xml:space="preserve"> credenciados deverá ser </w:t>
      </w:r>
      <w:r>
        <w:t>controlado pela</w:t>
      </w:r>
      <w:r w:rsidR="0007015D">
        <w:t xml:space="preserve"> </w:t>
      </w:r>
      <w:r>
        <w:t>Secretaria</w:t>
      </w:r>
      <w:r w:rsidR="0007015D">
        <w:t xml:space="preserve"> Municipal de Assistência Social e Habitação, abordando-se os aspectos quantitativos e qualitativos.</w:t>
      </w:r>
    </w:p>
    <w:p w:rsidR="00BE0565" w:rsidRDefault="0007015D" w:rsidP="00461A31">
      <w:pPr>
        <w:numPr>
          <w:ilvl w:val="1"/>
          <w:numId w:val="28"/>
        </w:numPr>
        <w:spacing w:after="0" w:line="240" w:lineRule="auto"/>
        <w:ind w:left="0" w:firstLine="3342"/>
      </w:pPr>
      <w:r>
        <w:t>O pagamento aos credenciados será realizado no âmbito da Prefeitura Municipal, com os recursos próprios do orçamento.</w:t>
      </w:r>
    </w:p>
    <w:p w:rsidR="000E3193" w:rsidRDefault="000E3193" w:rsidP="00461A31">
      <w:pPr>
        <w:spacing w:after="0" w:line="240" w:lineRule="auto"/>
        <w:ind w:left="2830"/>
        <w:jc w:val="left"/>
        <w:rPr>
          <w:b/>
        </w:rPr>
      </w:pPr>
    </w:p>
    <w:p w:rsidR="00A444A0" w:rsidRDefault="00A444A0" w:rsidP="00461A31">
      <w:pPr>
        <w:spacing w:after="0" w:line="240" w:lineRule="auto"/>
        <w:ind w:left="2830"/>
        <w:jc w:val="left"/>
        <w:rPr>
          <w:b/>
        </w:rPr>
      </w:pPr>
    </w:p>
    <w:p w:rsidR="00A444A0" w:rsidRDefault="00A444A0" w:rsidP="00461A31">
      <w:pPr>
        <w:spacing w:after="0" w:line="240" w:lineRule="auto"/>
        <w:ind w:left="2830"/>
        <w:jc w:val="left"/>
        <w:rPr>
          <w:b/>
        </w:rPr>
      </w:pPr>
    </w:p>
    <w:p w:rsidR="00BE0565" w:rsidRDefault="0007015D" w:rsidP="00461A31">
      <w:pPr>
        <w:spacing w:after="0" w:line="240" w:lineRule="auto"/>
        <w:ind w:left="2830"/>
        <w:jc w:val="left"/>
      </w:pPr>
      <w:r>
        <w:rPr>
          <w:b/>
        </w:rPr>
        <w:lastRenderedPageBreak/>
        <w:t>4. COMPROMISSOS E OBRIGAÇÕES DO CREDENCIADO:</w:t>
      </w:r>
    </w:p>
    <w:p w:rsidR="00BE0565" w:rsidRPr="00C138B5" w:rsidRDefault="0007015D" w:rsidP="00461A31">
      <w:pPr>
        <w:numPr>
          <w:ilvl w:val="1"/>
          <w:numId w:val="11"/>
        </w:numPr>
        <w:spacing w:after="0" w:line="240" w:lineRule="auto"/>
        <w:ind w:hanging="420"/>
        <w:rPr>
          <w:u w:val="single"/>
        </w:rPr>
      </w:pPr>
      <w:r w:rsidRPr="00C138B5">
        <w:rPr>
          <w:u w:val="single"/>
        </w:rPr>
        <w:t>Cláusulas específicas:</w:t>
      </w:r>
    </w:p>
    <w:p w:rsidR="00FF04DE" w:rsidRDefault="00FF04DE" w:rsidP="00461A31">
      <w:pPr>
        <w:spacing w:after="0" w:line="240" w:lineRule="auto"/>
        <w:ind w:left="360" w:firstLine="0"/>
      </w:pPr>
    </w:p>
    <w:p w:rsidR="00FF04DE" w:rsidRDefault="00FF04DE" w:rsidP="00461A31">
      <w:pPr>
        <w:spacing w:after="0" w:line="240" w:lineRule="auto"/>
        <w:ind w:left="0" w:right="60" w:firstLine="0"/>
      </w:pPr>
      <w:r>
        <w:t>OBJETO: Tem por objeto a execução pelo credenciado dos serviços referidos na solicitação de credenciamento, a serem prestados ao indivíduo idoso:</w:t>
      </w:r>
    </w:p>
    <w:p w:rsidR="00FF04DE" w:rsidRDefault="00C138B5" w:rsidP="00461A31">
      <w:pPr>
        <w:spacing w:after="0" w:line="240" w:lineRule="auto"/>
        <w:ind w:left="2759" w:right="60" w:firstLine="0"/>
      </w:pPr>
      <w:r>
        <w:t xml:space="preserve">- </w:t>
      </w:r>
      <w:r w:rsidR="00FF04DE" w:rsidRPr="000E3193">
        <w:rPr>
          <w:b/>
        </w:rPr>
        <w:t>Encaminhado pela Secretaria Municipal de Assistência Social e Habitação, com aprovação do Conselho Municipal do Idoso,</w:t>
      </w:r>
      <w:r w:rsidR="000E3193" w:rsidRPr="000E3193">
        <w:rPr>
          <w:b/>
        </w:rPr>
        <w:t xml:space="preserve"> ou alternativamente por determinação judicial</w:t>
      </w:r>
      <w:r w:rsidR="000E3193">
        <w:t>,</w:t>
      </w:r>
      <w:r w:rsidR="00FF04DE">
        <w:t xml:space="preserve"> incluindo assistência, cuidados, alimentação, higiene pessoal e todo e qualquer atendimento necessário e digno para o bem estar durante a sua permanência.</w:t>
      </w:r>
    </w:p>
    <w:p w:rsidR="00FF04DE" w:rsidRDefault="00C138B5" w:rsidP="00461A31">
      <w:pPr>
        <w:spacing w:after="0" w:line="240" w:lineRule="auto"/>
        <w:ind w:left="2689" w:right="60" w:firstLine="0"/>
      </w:pPr>
      <w:r>
        <w:t xml:space="preserve">- </w:t>
      </w:r>
      <w:r w:rsidR="00FF04DE">
        <w:t>O abrigado deverá cumprir as determinações e horários estabelecidos pela Instituição, para o seu bom funcionamento.</w:t>
      </w:r>
    </w:p>
    <w:p w:rsidR="00FF04DE" w:rsidRDefault="00FF04DE" w:rsidP="00461A31">
      <w:pPr>
        <w:spacing w:after="0" w:line="240" w:lineRule="auto"/>
        <w:ind w:left="2689" w:right="60" w:firstLine="0"/>
      </w:pPr>
    </w:p>
    <w:p w:rsidR="00FF04DE" w:rsidRDefault="00FF04DE" w:rsidP="00461A31">
      <w:pPr>
        <w:spacing w:after="0" w:line="240" w:lineRule="auto"/>
        <w:ind w:right="60"/>
      </w:pPr>
      <w:r>
        <w:t>EXECUÇÃO: Os serviços referidos serão executados pela instituição em seu endereço, devendo atender aos seguintes requisitos:</w:t>
      </w:r>
    </w:p>
    <w:p w:rsidR="00FF04DE" w:rsidRDefault="00FF04DE" w:rsidP="00461A31">
      <w:pPr>
        <w:spacing w:after="0" w:line="240" w:lineRule="auto"/>
        <w:ind w:left="2694" w:firstLine="0"/>
      </w:pPr>
      <w:r>
        <w:t xml:space="preserve">- </w:t>
      </w:r>
      <w:proofErr w:type="spellStart"/>
      <w:r>
        <w:t>Abrigamento</w:t>
      </w:r>
      <w:proofErr w:type="spellEnd"/>
      <w:r>
        <w:t xml:space="preserve"> em tempo integral </w:t>
      </w:r>
    </w:p>
    <w:p w:rsidR="00FF04DE" w:rsidRDefault="00FF04DE" w:rsidP="00461A31">
      <w:pPr>
        <w:spacing w:after="0" w:line="240" w:lineRule="auto"/>
        <w:ind w:left="2694" w:firstLine="0"/>
      </w:pPr>
      <w:r>
        <w:t>- Assistência 24 horas;</w:t>
      </w:r>
    </w:p>
    <w:p w:rsidR="00FF04DE" w:rsidRDefault="00FF04DE" w:rsidP="00461A31">
      <w:pPr>
        <w:numPr>
          <w:ilvl w:val="0"/>
          <w:numId w:val="14"/>
        </w:numPr>
        <w:spacing w:after="0" w:line="240" w:lineRule="auto"/>
        <w:ind w:firstLine="0"/>
      </w:pPr>
      <w:r>
        <w:t>Aceitar idosos</w:t>
      </w:r>
      <w:r w:rsidR="0049045D">
        <w:t xml:space="preserve"> e/ou pessoas com necessidades especiais</w:t>
      </w:r>
      <w:r>
        <w:t xml:space="preserve"> acamados;</w:t>
      </w:r>
    </w:p>
    <w:p w:rsidR="00FF04DE" w:rsidRDefault="00FF04DE" w:rsidP="00461A31">
      <w:pPr>
        <w:numPr>
          <w:ilvl w:val="0"/>
          <w:numId w:val="14"/>
        </w:numPr>
        <w:spacing w:after="0" w:line="240" w:lineRule="auto"/>
        <w:ind w:firstLine="0"/>
      </w:pPr>
      <w:r>
        <w:t xml:space="preserve">Aceitar idosos </w:t>
      </w:r>
      <w:r w:rsidR="0049045D">
        <w:t xml:space="preserve">e/ou pessoas com necessidades especiais </w:t>
      </w:r>
      <w:r>
        <w:t>de ambos os sexos;</w:t>
      </w:r>
    </w:p>
    <w:p w:rsidR="00FF04DE" w:rsidRDefault="00FF04DE" w:rsidP="00461A31">
      <w:pPr>
        <w:numPr>
          <w:ilvl w:val="0"/>
          <w:numId w:val="14"/>
        </w:numPr>
        <w:spacing w:after="0" w:line="240" w:lineRule="auto"/>
        <w:ind w:firstLine="0"/>
      </w:pPr>
      <w:r>
        <w:t>Prédio / instalações seguindo as normas da ABNT - NB 9050 ou legislação pertinente;</w:t>
      </w:r>
    </w:p>
    <w:p w:rsidR="00FF04DE" w:rsidRDefault="00FF04DE" w:rsidP="00461A31">
      <w:pPr>
        <w:numPr>
          <w:ilvl w:val="0"/>
          <w:numId w:val="14"/>
        </w:numPr>
        <w:spacing w:after="0" w:line="240" w:lineRule="auto"/>
        <w:ind w:firstLine="0"/>
      </w:pPr>
      <w:r>
        <w:t>Manter prontuário individual do idoso abrigado;</w:t>
      </w:r>
    </w:p>
    <w:p w:rsidR="00FF04DE" w:rsidRDefault="00FF04DE" w:rsidP="00461A31">
      <w:pPr>
        <w:numPr>
          <w:ilvl w:val="0"/>
          <w:numId w:val="14"/>
        </w:numPr>
        <w:spacing w:after="0" w:line="240" w:lineRule="auto"/>
        <w:ind w:firstLine="0"/>
      </w:pPr>
      <w:r>
        <w:t>Deverá ser ministrada medicação.</w:t>
      </w:r>
    </w:p>
    <w:p w:rsidR="00FF04DE" w:rsidRDefault="00FF04DE" w:rsidP="00461A31">
      <w:pPr>
        <w:spacing w:after="0" w:line="240" w:lineRule="auto"/>
        <w:ind w:left="360" w:firstLine="0"/>
      </w:pPr>
    </w:p>
    <w:p w:rsidR="00FF04DE" w:rsidRDefault="00FF04DE" w:rsidP="00461A31">
      <w:pPr>
        <w:spacing w:after="0" w:line="240" w:lineRule="auto"/>
      </w:pPr>
      <w:r>
        <w:t>NORMAS GERAIS: Os serviços se</w:t>
      </w:r>
      <w:r w:rsidR="00462175">
        <w:t>rão prestados diretamente pela</w:t>
      </w:r>
      <w:proofErr w:type="gramStart"/>
      <w:r w:rsidR="00462175">
        <w:t xml:space="preserve">  </w:t>
      </w:r>
      <w:proofErr w:type="gramEnd"/>
      <w:r>
        <w:t xml:space="preserve">equipe da instituição credenciada, sendo responsabilidade exclusiva e integral do credenciado a responsabilidade pela execução do objeto deste termo, incluindo os encargos trabalhistas, previdenciários, sociais, fiscais e comerciais resultantes de vínculo empregatício, cujo ônus e obrigação em nenhuma hipótese poderão serem transferidos para a contratante. </w:t>
      </w:r>
      <w:r w:rsidR="00462175">
        <w:t xml:space="preserve"> </w:t>
      </w:r>
      <w:r>
        <w:t xml:space="preserve">Deverá ser mantida pela instituição, em benefício da coletividade de idosos </w:t>
      </w:r>
      <w:r w:rsidR="0049045D">
        <w:t xml:space="preserve">e/ou pessoas com necessidades especiais </w:t>
      </w:r>
      <w:r>
        <w:t xml:space="preserve">abrigados, uma equipe multidisciplinar composta por: </w:t>
      </w:r>
    </w:p>
    <w:p w:rsidR="00FF04DE" w:rsidRPr="00461A31" w:rsidRDefault="00FF04DE" w:rsidP="00461A31">
      <w:pPr>
        <w:numPr>
          <w:ilvl w:val="0"/>
          <w:numId w:val="16"/>
        </w:numPr>
        <w:spacing w:after="0" w:line="240" w:lineRule="auto"/>
        <w:ind w:firstLine="1643"/>
      </w:pPr>
      <w:proofErr w:type="gramStart"/>
      <w:r w:rsidRPr="00461A31">
        <w:t>Enfermeiro(</w:t>
      </w:r>
      <w:proofErr w:type="gramEnd"/>
      <w:r w:rsidRPr="00461A31">
        <w:t>a) padrão – nível superior;</w:t>
      </w:r>
    </w:p>
    <w:p w:rsidR="00FF04DE" w:rsidRPr="00461A31" w:rsidRDefault="00FF04DE" w:rsidP="00461A31">
      <w:pPr>
        <w:numPr>
          <w:ilvl w:val="0"/>
          <w:numId w:val="16"/>
        </w:numPr>
        <w:spacing w:after="0" w:line="240" w:lineRule="auto"/>
        <w:ind w:firstLine="1643"/>
      </w:pPr>
      <w:r w:rsidRPr="00461A31">
        <w:t>Nutricionista – nível superior;</w:t>
      </w:r>
    </w:p>
    <w:p w:rsidR="00FF04DE" w:rsidRPr="00461A31" w:rsidRDefault="00FF04DE" w:rsidP="00461A31">
      <w:pPr>
        <w:numPr>
          <w:ilvl w:val="0"/>
          <w:numId w:val="16"/>
        </w:numPr>
        <w:spacing w:after="0" w:line="240" w:lineRule="auto"/>
        <w:ind w:firstLine="1643"/>
      </w:pPr>
      <w:proofErr w:type="gramStart"/>
      <w:r w:rsidRPr="00461A31">
        <w:t>Professor(</w:t>
      </w:r>
      <w:proofErr w:type="gramEnd"/>
      <w:r w:rsidRPr="00461A31">
        <w:t>a) de Educação Física – nível superior;</w:t>
      </w:r>
    </w:p>
    <w:p w:rsidR="00FF04DE" w:rsidRPr="00461A31" w:rsidRDefault="00FF04DE" w:rsidP="00461A31">
      <w:pPr>
        <w:numPr>
          <w:ilvl w:val="0"/>
          <w:numId w:val="16"/>
        </w:numPr>
        <w:spacing w:after="0" w:line="240" w:lineRule="auto"/>
        <w:ind w:firstLine="1643"/>
      </w:pPr>
      <w:r w:rsidRPr="00461A31">
        <w:t>Fisioterapeuta – nível superior;</w:t>
      </w:r>
    </w:p>
    <w:p w:rsidR="00FF04DE" w:rsidRPr="00461A31" w:rsidRDefault="00FF04DE" w:rsidP="00461A31">
      <w:pPr>
        <w:numPr>
          <w:ilvl w:val="0"/>
          <w:numId w:val="16"/>
        </w:numPr>
        <w:spacing w:after="0" w:line="240" w:lineRule="auto"/>
        <w:ind w:firstLine="1643"/>
      </w:pPr>
      <w:r w:rsidRPr="00461A31">
        <w:t>Técnico de Enfermagem – nível médio/técnico.</w:t>
      </w:r>
    </w:p>
    <w:p w:rsidR="00FF04DE" w:rsidRPr="00461A31" w:rsidRDefault="00FF04DE" w:rsidP="00461A31">
      <w:pPr>
        <w:spacing w:after="0" w:line="240" w:lineRule="auto"/>
        <w:ind w:left="2830" w:firstLine="0"/>
      </w:pPr>
    </w:p>
    <w:p w:rsidR="00FF04DE" w:rsidRDefault="00FF04DE" w:rsidP="00461A31">
      <w:pPr>
        <w:spacing w:after="0" w:line="240" w:lineRule="auto"/>
        <w:ind w:right="60"/>
      </w:pPr>
      <w:r w:rsidRPr="00461A31">
        <w:t>OBRIGAÇÕES DO CREDENCIADO: Para o cumprimento do objeto deste termo, o credenciado</w:t>
      </w:r>
      <w:r>
        <w:t xml:space="preserve"> se obriga a oferecer ao idoso abrigado, todo o recurso necessário ao seu atendimento, não podendo utilizar nem permitir que terceiros utilizem o mesmo para fins de experimentações, devendo atende-los com dignidade e respeito, de modo universal igualitário, mantendo-se sempre a qualidade na prestação de serviços, e notificar o município em caso de eventual modificação de sua razão social ou de seu controle acionário, ou mudança de seu controle social.</w:t>
      </w:r>
    </w:p>
    <w:p w:rsidR="00462175" w:rsidRDefault="00462175" w:rsidP="00461A31">
      <w:pPr>
        <w:spacing w:after="0" w:line="240" w:lineRule="auto"/>
        <w:ind w:right="60"/>
      </w:pPr>
    </w:p>
    <w:p w:rsidR="00FF04DE" w:rsidRDefault="00FF04DE" w:rsidP="00461A31">
      <w:pPr>
        <w:spacing w:after="0" w:line="240" w:lineRule="auto"/>
        <w:ind w:right="60"/>
      </w:pPr>
      <w:r>
        <w:t>DO PREÇO: O pagamento pelos serviços que a municipalidade fará como complemento aos valores que serão despendidos pelos próprios idosos</w:t>
      </w:r>
      <w:r w:rsidR="0049045D">
        <w:t xml:space="preserve"> e/ou pessoas com necessidades especiais</w:t>
      </w:r>
      <w:r>
        <w:t xml:space="preserve"> diretamente à instituição, será efetuado mensalmente, tendo em conta o número de idosos </w:t>
      </w:r>
      <w:r w:rsidR="0049045D">
        <w:t xml:space="preserve">e/ou </w:t>
      </w:r>
      <w:r w:rsidR="0049045D">
        <w:lastRenderedPageBreak/>
        <w:t xml:space="preserve">pessoas com necessidades especiais </w:t>
      </w:r>
      <w:r>
        <w:t>abrigados, de acordo com o valor e condições estipulados no item 3.2 do presente edital.</w:t>
      </w:r>
    </w:p>
    <w:p w:rsidR="00FF04DE" w:rsidRDefault="00FF04DE" w:rsidP="00461A31">
      <w:pPr>
        <w:spacing w:after="0" w:line="240" w:lineRule="auto"/>
        <w:ind w:left="2689" w:right="60" w:firstLine="0"/>
      </w:pPr>
    </w:p>
    <w:p w:rsidR="00FF04DE" w:rsidRDefault="00FF04DE" w:rsidP="00461A31">
      <w:pPr>
        <w:spacing w:after="0" w:line="240" w:lineRule="auto"/>
        <w:jc w:val="left"/>
      </w:pPr>
      <w:r>
        <w:t xml:space="preserve">RESPONSABILIDADE CIVIL: O </w:t>
      </w:r>
      <w:r w:rsidR="00462175">
        <w:t xml:space="preserve">credenciado é responsável pela </w:t>
      </w:r>
      <w:r>
        <w:t>indenização de dano causado ao idoso abrigado, decorrentes de ato ou omissão vo1untária, negligência, imperícia ou imprudência praticados por seus empregados, ficando assegurado ao credenciado o direito de regresso.</w:t>
      </w:r>
    </w:p>
    <w:p w:rsidR="00FF04DE" w:rsidRDefault="00FF04DE" w:rsidP="00461A31">
      <w:pPr>
        <w:spacing w:after="0" w:line="240" w:lineRule="auto"/>
        <w:ind w:left="0" w:right="60" w:firstLine="0"/>
      </w:pPr>
    </w:p>
    <w:p w:rsidR="00FF04DE" w:rsidRDefault="00FF04DE" w:rsidP="00461A31">
      <w:pPr>
        <w:spacing w:after="0" w:line="240" w:lineRule="auto"/>
        <w:ind w:left="0" w:firstLine="0"/>
        <w:jc w:val="left"/>
      </w:pPr>
      <w:r>
        <w:t>RECURSOS ORÇAMENTÁRIOS: As despesas dos serviços realizados por força deste contrato correrão por conta das seguintes dotações orçamentárias:</w:t>
      </w:r>
    </w:p>
    <w:p w:rsidR="00A444A0" w:rsidRDefault="00A444A0" w:rsidP="00461A31">
      <w:pPr>
        <w:spacing w:after="0" w:line="240" w:lineRule="auto"/>
        <w:ind w:left="0" w:firstLine="0"/>
        <w:jc w:val="left"/>
      </w:pPr>
    </w:p>
    <w:p w:rsidR="00FF04DE" w:rsidRPr="00A444A0" w:rsidRDefault="00FF04DE" w:rsidP="00461A31">
      <w:pPr>
        <w:pStyle w:val="PargrafodaLista"/>
        <w:numPr>
          <w:ilvl w:val="0"/>
          <w:numId w:val="29"/>
        </w:numPr>
        <w:spacing w:after="0" w:line="240" w:lineRule="auto"/>
        <w:ind w:left="1413" w:firstLine="0"/>
        <w:contextualSpacing w:val="0"/>
        <w:jc w:val="left"/>
        <w:rPr>
          <w:i/>
          <w:szCs w:val="24"/>
        </w:rPr>
      </w:pPr>
      <w:r w:rsidRPr="00A444A0">
        <w:rPr>
          <w:i/>
          <w:szCs w:val="24"/>
        </w:rPr>
        <w:t>– Secretaria Municipal de Assistência Social e Habitação</w:t>
      </w:r>
    </w:p>
    <w:p w:rsidR="00FF04DE" w:rsidRPr="00A444A0" w:rsidRDefault="00FF04DE" w:rsidP="00461A31">
      <w:pPr>
        <w:spacing w:after="0" w:line="240" w:lineRule="auto"/>
        <w:ind w:left="1413" w:firstLine="0"/>
        <w:jc w:val="left"/>
        <w:rPr>
          <w:i/>
          <w:szCs w:val="24"/>
        </w:rPr>
      </w:pPr>
      <w:r w:rsidRPr="00A444A0">
        <w:rPr>
          <w:i/>
          <w:szCs w:val="24"/>
        </w:rPr>
        <w:t>01 – Secretaria de Assistência Social e Habitação</w:t>
      </w:r>
    </w:p>
    <w:p w:rsidR="00FF04DE" w:rsidRPr="00A444A0" w:rsidRDefault="00FF04DE" w:rsidP="00461A31">
      <w:pPr>
        <w:spacing w:after="0" w:line="240" w:lineRule="auto"/>
        <w:ind w:left="1413" w:firstLine="0"/>
        <w:jc w:val="left"/>
        <w:rPr>
          <w:i/>
          <w:szCs w:val="24"/>
        </w:rPr>
      </w:pPr>
      <w:proofErr w:type="gramStart"/>
      <w:r w:rsidRPr="00A444A0">
        <w:rPr>
          <w:i/>
          <w:szCs w:val="24"/>
        </w:rPr>
        <w:t>0412200292.123000 - Manutenção</w:t>
      </w:r>
      <w:proofErr w:type="gramEnd"/>
      <w:r w:rsidRPr="00A444A0">
        <w:rPr>
          <w:i/>
          <w:szCs w:val="24"/>
        </w:rPr>
        <w:t xml:space="preserve"> Serviços Secretaria Assistência Social e Habitação</w:t>
      </w:r>
    </w:p>
    <w:p w:rsidR="00FF04DE" w:rsidRPr="00A444A0" w:rsidRDefault="00FF04DE" w:rsidP="00461A31">
      <w:pPr>
        <w:spacing w:after="0" w:line="240" w:lineRule="auto"/>
        <w:ind w:left="1413" w:firstLine="0"/>
        <w:jc w:val="left"/>
        <w:rPr>
          <w:i/>
          <w:szCs w:val="24"/>
        </w:rPr>
      </w:pPr>
      <w:proofErr w:type="gramStart"/>
      <w:r w:rsidRPr="00A444A0">
        <w:rPr>
          <w:i/>
          <w:szCs w:val="24"/>
        </w:rPr>
        <w:t>33903900000 Outros Serviços de Terceiros – Pessoa Jurídica</w:t>
      </w:r>
      <w:proofErr w:type="gramEnd"/>
      <w:r w:rsidRPr="00A444A0">
        <w:rPr>
          <w:i/>
          <w:szCs w:val="24"/>
        </w:rPr>
        <w:t xml:space="preserve"> (519)</w:t>
      </w:r>
    </w:p>
    <w:p w:rsidR="00FF04DE" w:rsidRPr="00A444A0" w:rsidRDefault="00FF04DE" w:rsidP="00461A31">
      <w:pPr>
        <w:spacing w:after="0" w:line="240" w:lineRule="auto"/>
        <w:ind w:left="1413" w:firstLine="0"/>
        <w:jc w:val="left"/>
        <w:rPr>
          <w:i/>
          <w:szCs w:val="24"/>
        </w:rPr>
      </w:pPr>
      <w:r w:rsidRPr="00A444A0">
        <w:rPr>
          <w:i/>
          <w:szCs w:val="24"/>
        </w:rPr>
        <w:t>Código Reduzido: 5926</w:t>
      </w:r>
    </w:p>
    <w:p w:rsidR="00FF04DE" w:rsidRDefault="00FF04DE" w:rsidP="00461A31">
      <w:pPr>
        <w:spacing w:after="0" w:line="240" w:lineRule="auto"/>
        <w:ind w:left="0" w:firstLine="0"/>
        <w:jc w:val="left"/>
      </w:pPr>
    </w:p>
    <w:p w:rsidR="00FF04DE" w:rsidRDefault="00FF04DE" w:rsidP="00461A31">
      <w:pPr>
        <w:spacing w:after="0" w:line="240" w:lineRule="auto"/>
        <w:ind w:left="0" w:firstLine="0"/>
      </w:pPr>
      <w:r>
        <w:t>DAS FATURAS E PAGAMENTOS: O credenciado apresentará mensalmente as faturas ao Município até o último dia do mês de competência dos procedimentos realizados, sendo que após a revisão, o órgão competente encaminhará para que se efetue o pagamento do valor apurado, em até 05 (cinco) dias do mês subsequente ao trabalho realizado.</w:t>
      </w:r>
    </w:p>
    <w:p w:rsidR="00FF04DE" w:rsidRDefault="00FF04DE" w:rsidP="00461A31">
      <w:pPr>
        <w:spacing w:after="0" w:line="240" w:lineRule="auto"/>
        <w:ind w:firstLine="698"/>
      </w:pPr>
      <w:r>
        <w:t>As faturas que apresentarem incorreções serão devolvidas ao credenciado para correção, sendo que o documento reapresentado será acompanhado do correspondente documento origina1 devidamente inutilizado.</w:t>
      </w:r>
    </w:p>
    <w:p w:rsidR="00FF04DE" w:rsidRDefault="00FF04DE" w:rsidP="00461A31">
      <w:pPr>
        <w:spacing w:after="0" w:line="240" w:lineRule="auto"/>
        <w:ind w:left="0" w:firstLine="0"/>
      </w:pPr>
    </w:p>
    <w:p w:rsidR="00FF04DE" w:rsidRDefault="00FF04DE" w:rsidP="00461A31">
      <w:pPr>
        <w:tabs>
          <w:tab w:val="center" w:pos="2935"/>
          <w:tab w:val="center" w:pos="4010"/>
          <w:tab w:val="center" w:pos="6513"/>
          <w:tab w:val="center" w:pos="8462"/>
          <w:tab w:val="right" w:pos="9637"/>
        </w:tabs>
        <w:spacing w:after="0" w:line="240" w:lineRule="auto"/>
        <w:ind w:left="0" w:firstLine="0"/>
      </w:pPr>
      <w:r>
        <w:t>EQU</w:t>
      </w:r>
      <w:r w:rsidR="00462175">
        <w:t xml:space="preserve">ILÍBRIO </w:t>
      </w:r>
      <w:r w:rsidR="00462175">
        <w:tab/>
        <w:t>ECONÔMICO-FINANCEIRO:</w:t>
      </w:r>
      <w:proofErr w:type="gramStart"/>
      <w:r w:rsidR="00462175">
        <w:t xml:space="preserve">  </w:t>
      </w:r>
      <w:proofErr w:type="gramEnd"/>
      <w:r>
        <w:t xml:space="preserve">Os </w:t>
      </w:r>
      <w:r>
        <w:tab/>
        <w:t>valores estipulados poderão ser revisados monetariamente após um período de 12 (doze) meses, utilizando</w:t>
      </w:r>
      <w:r w:rsidR="000E3193">
        <w:t>-</w:t>
      </w:r>
      <w:r>
        <w:t>se para tal, o índice INPC ou outro que vier a substituí-lo.</w:t>
      </w:r>
    </w:p>
    <w:p w:rsidR="00FF04DE" w:rsidRDefault="00FF04DE" w:rsidP="00461A31">
      <w:pPr>
        <w:spacing w:after="0" w:line="240" w:lineRule="auto"/>
        <w:ind w:left="-5" w:firstLine="713"/>
      </w:pPr>
      <w:r>
        <w:t>As revisões independerão de Termo Aditivo, sendo necessário anotar no processo administrativo do credenciado a origem e autorização das correções.</w:t>
      </w:r>
    </w:p>
    <w:p w:rsidR="00FF04DE" w:rsidRDefault="00FF04DE" w:rsidP="00461A31">
      <w:pPr>
        <w:spacing w:after="0" w:line="240" w:lineRule="auto"/>
        <w:ind w:left="-5" w:firstLine="2840"/>
      </w:pPr>
    </w:p>
    <w:p w:rsidR="00FF04DE" w:rsidRDefault="00FF04DE" w:rsidP="00461A31">
      <w:pPr>
        <w:spacing w:after="0" w:line="240" w:lineRule="auto"/>
      </w:pPr>
      <w:r>
        <w:t xml:space="preserve">DO DESCREDENCIAMENTO: O processo de descredenciamento poderá ser do </w:t>
      </w:r>
      <w:r w:rsidR="00462175">
        <w:t xml:space="preserve">próprio </w:t>
      </w:r>
      <w:r>
        <w:t>credenciado ou da Administração Municipal, devendo ser adotadas as seguintes medidas:</w:t>
      </w:r>
    </w:p>
    <w:p w:rsidR="00FF04DE" w:rsidRDefault="00FF04DE" w:rsidP="00461A31">
      <w:pPr>
        <w:numPr>
          <w:ilvl w:val="0"/>
          <w:numId w:val="20"/>
        </w:numPr>
        <w:spacing w:after="0" w:line="240" w:lineRule="auto"/>
        <w:ind w:hanging="200"/>
        <w:jc w:val="left"/>
      </w:pPr>
      <w:proofErr w:type="gramStart"/>
      <w:r>
        <w:t>suspensão</w:t>
      </w:r>
      <w:proofErr w:type="gramEnd"/>
      <w:r>
        <w:t xml:space="preserve"> imediata do encaminhamento serviços ao profissional ou </w:t>
      </w:r>
    </w:p>
    <w:p w:rsidR="00FF04DE" w:rsidRDefault="00FF04DE" w:rsidP="00461A31">
      <w:pPr>
        <w:spacing w:after="0" w:line="240" w:lineRule="auto"/>
        <w:ind w:left="0" w:firstLine="0"/>
        <w:jc w:val="left"/>
      </w:pPr>
      <w:proofErr w:type="gramStart"/>
      <w:r>
        <w:t>entidade</w:t>
      </w:r>
      <w:proofErr w:type="gramEnd"/>
      <w:r>
        <w:t>;</w:t>
      </w:r>
    </w:p>
    <w:p w:rsidR="00FF04DE" w:rsidRDefault="00FF04DE" w:rsidP="00461A31">
      <w:pPr>
        <w:numPr>
          <w:ilvl w:val="0"/>
          <w:numId w:val="20"/>
        </w:numPr>
        <w:spacing w:after="0" w:line="240" w:lineRule="auto"/>
        <w:ind w:hanging="200"/>
        <w:jc w:val="left"/>
      </w:pPr>
      <w:proofErr w:type="gramStart"/>
      <w:r>
        <w:t>publicação</w:t>
      </w:r>
      <w:proofErr w:type="gramEnd"/>
      <w:r>
        <w:t xml:space="preserve"> da decisão;</w:t>
      </w:r>
    </w:p>
    <w:p w:rsidR="00FF04DE" w:rsidRDefault="00FF04DE" w:rsidP="00461A31">
      <w:pPr>
        <w:numPr>
          <w:ilvl w:val="0"/>
          <w:numId w:val="20"/>
        </w:numPr>
        <w:spacing w:after="0" w:line="240" w:lineRule="auto"/>
        <w:ind w:hanging="200"/>
        <w:jc w:val="left"/>
      </w:pPr>
      <w:proofErr w:type="gramStart"/>
      <w:r>
        <w:t>exclusão</w:t>
      </w:r>
      <w:proofErr w:type="gramEnd"/>
      <w:r>
        <w:t xml:space="preserve"> do credenciado nos controles.</w:t>
      </w:r>
    </w:p>
    <w:p w:rsidR="00462175" w:rsidRDefault="00FF04DE" w:rsidP="00461A31">
      <w:pPr>
        <w:spacing w:after="0" w:line="240" w:lineRule="auto"/>
        <w:ind w:firstLine="698"/>
      </w:pPr>
      <w:r>
        <w:t>Em caso de descredenciamento a pedido, fica dispensada a aprovação por parte da Secretaria Municipal, bem como, nos casos de débitos, devendo ser cumpridos os demais quesitos.</w:t>
      </w:r>
    </w:p>
    <w:p w:rsidR="00FF04DE" w:rsidRDefault="00FF04DE" w:rsidP="00461A31">
      <w:pPr>
        <w:spacing w:after="0" w:line="240" w:lineRule="auto"/>
        <w:ind w:firstLine="698"/>
      </w:pPr>
      <w:r>
        <w:t>Havendo necessidade de preservar</w:t>
      </w:r>
      <w:r w:rsidR="00462175">
        <w:t xml:space="preserve"> interesse da Administração, a </w:t>
      </w:r>
      <w:r>
        <w:t>suspensão imediata de encaminhamento de exames poderá ocorrer concomitantemente à proposta de descredenciamento.</w:t>
      </w:r>
    </w:p>
    <w:p w:rsidR="0007015D" w:rsidRDefault="0007015D" w:rsidP="00461A31">
      <w:pPr>
        <w:spacing w:after="0" w:line="240" w:lineRule="auto"/>
        <w:ind w:left="360" w:firstLine="0"/>
      </w:pPr>
    </w:p>
    <w:p w:rsidR="00BE0565" w:rsidRPr="00462175" w:rsidRDefault="0007015D" w:rsidP="00461A31">
      <w:pPr>
        <w:numPr>
          <w:ilvl w:val="1"/>
          <w:numId w:val="11"/>
        </w:numPr>
        <w:spacing w:after="0" w:line="240" w:lineRule="auto"/>
        <w:ind w:hanging="420"/>
        <w:rPr>
          <w:u w:val="single"/>
        </w:rPr>
      </w:pPr>
      <w:r w:rsidRPr="00462175">
        <w:rPr>
          <w:u w:val="single"/>
        </w:rPr>
        <w:t>Cláusulas gerais:</w:t>
      </w:r>
    </w:p>
    <w:p w:rsidR="00462175" w:rsidRDefault="00462175" w:rsidP="00461A3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FF04DE" w:rsidRPr="00462175" w:rsidRDefault="00FF04DE" w:rsidP="00461A3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DO PRE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</w:t>
      </w: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O E PAGAMENTO</w:t>
      </w:r>
      <w:r w:rsid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 xml:space="preserve">: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 MUNIC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PIO pagar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a quantia de R$ 998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 xml:space="preserve">,00 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(novecentos e noventa e oito reais)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por m</w:t>
      </w:r>
      <w:r>
        <w:rPr>
          <w:rFonts w:ascii="TimesNewRomanPSMT" w:eastAsiaTheme="minorEastAsia" w:hAnsiTheme="minorHAnsi" w:cs="TimesNewRomanPSMT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s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, totalizando 13 ou 14 parcelas conforme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enquadramento do idoso nos aspectos descritos no item 3.2 do edital de credenciamento, sendo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a vig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ncia programada para um per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odo de 12 (doze) meses.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</w:p>
    <w:p w:rsidR="00FF04DE" w:rsidRPr="00FF04DE" w:rsidRDefault="00FF04DE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 w:rsidRPr="00FF04DE">
        <w:rPr>
          <w:rFonts w:ascii="TimesNewRomanPSMT" w:eastAsiaTheme="minorEastAsia" w:hAnsiTheme="minorHAnsi" w:cs="TimesNewRomanPSMT"/>
          <w:color w:val="auto"/>
          <w:szCs w:val="24"/>
        </w:rPr>
        <w:lastRenderedPageBreak/>
        <w:t>Os pagamentos ser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 creditados em favor da institui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o, devendo para isto, ficar explicitado o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nome do banco, ag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ncia, localidade e n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ú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mero da conta corrente em que dever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 xml:space="preserve"> ser efetivado o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cr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dito.</w:t>
      </w:r>
    </w:p>
    <w:p w:rsidR="0007015D" w:rsidRDefault="00FF04DE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 pre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 xml:space="preserve">o 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 xml:space="preserve"> considerado completo e abrange todos os tributos impostos, taxas, emolumentos,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contribui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 xml:space="preserve">es fiscais e </w:t>
      </w:r>
      <w:proofErr w:type="spellStart"/>
      <w:r w:rsidRPr="00FF04DE">
        <w:rPr>
          <w:rFonts w:ascii="TimesNewRomanPSMT" w:eastAsiaTheme="minorEastAsia" w:hAnsiTheme="minorHAnsi" w:cs="TimesNewRomanPSMT"/>
          <w:color w:val="auto"/>
          <w:szCs w:val="24"/>
        </w:rPr>
        <w:t>parafiscais</w:t>
      </w:r>
      <w:proofErr w:type="spellEnd"/>
      <w:r w:rsidRPr="00FF04DE">
        <w:rPr>
          <w:rFonts w:ascii="TimesNewRomanPSMT" w:eastAsiaTheme="minorEastAsia" w:hAnsiTheme="minorHAnsi" w:cs="TimesNewRomanPSMT"/>
          <w:color w:val="auto"/>
          <w:szCs w:val="24"/>
        </w:rPr>
        <w:t>, fornecimento de m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o-de-obra, especializada ou n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o, leis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sociais, seguros, administra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o, lucros, equipamentos e ferramental, transporte de material e de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pessoal e qualquer despesa, acess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ó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ria e/ou necess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ria, n</w:t>
      </w:r>
      <w:r w:rsidRPr="00FF04DE"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 w:rsidRPr="00FF04DE">
        <w:rPr>
          <w:rFonts w:ascii="TimesNewRomanPSMT" w:eastAsiaTheme="minorEastAsia" w:hAnsiTheme="minorHAnsi" w:cs="TimesNewRomanPSMT"/>
          <w:color w:val="auto"/>
          <w:szCs w:val="24"/>
        </w:rPr>
        <w:t>o especificada no Edital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O CONTRATANTE poder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, nos termos do art. 31, par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grafo 1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º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da Lei 8.212/91, reter import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â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ncias devidas 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à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CONTRATADA at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a regulariza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o de suas obriga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es sociais, trabalhistas e contratuais.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N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haver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reajustamento de pre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Default="00462175" w:rsidP="00461A3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Theme="minorHAnsi" w:cs="TimesNewRomanPSMT"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DO PRAZO:</w:t>
      </w:r>
      <w:r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  <w:t xml:space="preserve"> 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O prazo de vig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ncia do contrato 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 de </w:t>
      </w:r>
      <w:r w:rsidR="0007015D">
        <w:rPr>
          <w:rFonts w:ascii="Arial-BoldMT" w:eastAsiaTheme="minorEastAsia" w:hAnsiTheme="minorHAnsi" w:cs="Arial-BoldMT"/>
          <w:b/>
          <w:bCs/>
          <w:color w:val="auto"/>
          <w:szCs w:val="24"/>
        </w:rPr>
        <w:t>12 (doze</w:t>
      </w:r>
      <w:r w:rsidR="0007015D"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  <w:t xml:space="preserve">) 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meses, contados a partir da data de assinatura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do contrato, podendo ser prorrogado em iguais per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odos sucessivos, tendo por limite 60 (sessenta) meses.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Pr="00462175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DA GARANTIA DOS SERVI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</w:t>
      </w:r>
      <w:r w:rsid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 xml:space="preserve">OS: </w:t>
      </w:r>
      <w:r>
        <w:rPr>
          <w:rFonts w:ascii="TimesNewRomanPSMT" w:eastAsiaTheme="minorEastAsia" w:hAnsiTheme="minorHAnsi" w:cs="TimesNewRomanPSMT"/>
          <w:color w:val="auto"/>
          <w:szCs w:val="24"/>
        </w:rPr>
        <w:t>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 objeto do presente contrato tem garantia vinculada ao seu per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>
        <w:rPr>
          <w:rFonts w:ascii="TimesNewRomanPSMT" w:eastAsiaTheme="minorEastAsia" w:hAnsiTheme="minorHAnsi" w:cs="TimesNewRomanPSMT"/>
          <w:color w:val="auto"/>
          <w:szCs w:val="24"/>
        </w:rPr>
        <w:t>odo de 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o, ficando a CONTRATADA respons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>vel, neste per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>
        <w:rPr>
          <w:rFonts w:ascii="TimesNewRomanPSMT" w:eastAsiaTheme="minorEastAsia" w:hAnsiTheme="minorHAnsi" w:cs="TimesNewRomanPSMT"/>
          <w:color w:val="auto"/>
          <w:szCs w:val="24"/>
        </w:rPr>
        <w:t>odo, por todos os encargos decorrentes de defeitos no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 prestado/executado.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Pr="00462175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DA DIRE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ÇÃ</w:t>
      </w: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O E FISCALIZA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ÇÃ</w:t>
      </w:r>
      <w:r w:rsidR="00462175"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O:</w:t>
      </w:r>
      <w:r w:rsidR="00462175"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  <w:t xml:space="preserve"> </w:t>
      </w:r>
      <w:r>
        <w:rPr>
          <w:rFonts w:ascii="TimesNewRomanPSMT" w:eastAsiaTheme="minorEastAsia" w:hAnsiTheme="minorHAnsi" w:cs="TimesNewRomanPSMT"/>
          <w:color w:val="auto"/>
          <w:szCs w:val="24"/>
        </w:rPr>
        <w:t>O CONTRATANTE manter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prepostos seus, devidamente credenciados, daqui por diante designados como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O, com autoridade para exercer toda e qualquer 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de orienta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geral, controle e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As rela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m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ú</w:t>
      </w:r>
      <w:r>
        <w:rPr>
          <w:rFonts w:ascii="TimesNewRomanPSMT" w:eastAsiaTheme="minorEastAsia" w:hAnsiTheme="minorHAnsi" w:cs="TimesNewRomanPSMT"/>
          <w:color w:val="auto"/>
          <w:szCs w:val="24"/>
        </w:rPr>
        <w:t>tuas entre o CONTRATANTE e a CONTRATADA ser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mantidas por interm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>dio da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O. De outra parte, as Ordens de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 ou comunica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entre a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e a CONTRATADA, ou vice-versa, ser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transmitidas por escrito, convenientemente numeradas, em 2 (duas) vias, uma das quais ficar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em poder do transmitente, depois de visada pelo destinat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>rio, s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ó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assim produzindo seus efeitos.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A CONTRATADA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obrigada a facilitar meticulosa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da 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 contratados, facultando o acesso a todas as partes contratadas.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assegurado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à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o direito de ordenar a suspens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os, sem preju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>
        <w:rPr>
          <w:rFonts w:ascii="TimesNewRomanPSMT" w:eastAsiaTheme="minorEastAsia" w:hAnsiTheme="minorHAnsi" w:cs="TimesNewRomanPSMT"/>
          <w:color w:val="auto"/>
          <w:szCs w:val="24"/>
        </w:rPr>
        <w:t>zo das penalidades a que ficar sujeita a CONTRATADA e sem que esta tenha direito a qualquer indeniza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o, no caso de n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ser atendida dentro de 48 (quarenta e oito) horas, a contar da entrega da ordem de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 correspondente, qualquer reclama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sobre defeito essencial em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 executado ou em material posto.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A CONTRATADA obriga-se a retirar do local da 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 objeto, imediatamente, ap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ó</w:t>
      </w:r>
      <w:r>
        <w:rPr>
          <w:rFonts w:ascii="TimesNewRomanPSMT" w:eastAsiaTheme="minorEastAsia" w:hAnsiTheme="minorHAnsi" w:cs="TimesNewRomanPSMT"/>
          <w:color w:val="auto"/>
          <w:szCs w:val="24"/>
        </w:rPr>
        <w:t>s o recebimento da ordem de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 correspondente, qualquer empregado, colaborador, tarefeiro, ou subordinado seu que, a crit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>rio da FISCALIZA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O, venha a demonstrar conduta nociva, incapacidade 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>cnica, ou mantiver atitude hostil para com os fiscais ou prepostos do CONTRATANTE.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Pr="00462175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DOS DIREITOS E OBRIGA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ÇÕ</w:t>
      </w: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ES DO CONTRATANTE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Constitui direito </w:t>
      </w:r>
      <w:proofErr w:type="gramStart"/>
      <w:r>
        <w:rPr>
          <w:rFonts w:ascii="TimesNewRomanPSMT" w:eastAsiaTheme="minorEastAsia" w:hAnsiTheme="minorHAnsi" w:cs="TimesNewRomanPSMT"/>
          <w:color w:val="auto"/>
          <w:szCs w:val="24"/>
        </w:rPr>
        <w:t>do CONTRATANTE receber</w:t>
      </w:r>
      <w:proofErr w:type="gramEnd"/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o objeto deste contrato nas condi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aven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adas.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Constitui obriga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 CONTRATANTE: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proofErr w:type="gramStart"/>
      <w:r>
        <w:rPr>
          <w:rFonts w:ascii="ArialMT" w:eastAsiaTheme="minorEastAsia" w:hAnsiTheme="minorHAnsi" w:cs="ArialMT"/>
          <w:color w:val="auto"/>
          <w:szCs w:val="24"/>
        </w:rPr>
        <w:t>a</w:t>
      </w:r>
      <w:proofErr w:type="gramEnd"/>
      <w:r>
        <w:rPr>
          <w:rFonts w:ascii="ArialMT" w:eastAsiaTheme="minorEastAsia" w:hAnsiTheme="minorHAnsi" w:cs="ArialMT"/>
          <w:color w:val="auto"/>
          <w:szCs w:val="24"/>
        </w:rPr>
        <w:t xml:space="preserve"> - </w:t>
      </w:r>
      <w:r>
        <w:rPr>
          <w:rFonts w:ascii="TimesNewRomanPSMT" w:eastAsiaTheme="minorEastAsia" w:hAnsiTheme="minorHAnsi" w:cs="TimesNewRomanPSMT"/>
          <w:color w:val="auto"/>
          <w:szCs w:val="24"/>
        </w:rPr>
        <w:t>Proporcionar todas as facilidades para que a empresa possa cumprir suas obriga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dentro das normas e condi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deste processo;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ArialMT" w:eastAsiaTheme="minorEastAsia" w:hAnsiTheme="minorHAnsi" w:cs="ArialMT"/>
          <w:color w:val="auto"/>
          <w:szCs w:val="24"/>
        </w:rPr>
        <w:lastRenderedPageBreak/>
        <w:t xml:space="preserve">b - </w:t>
      </w:r>
      <w:r>
        <w:rPr>
          <w:rFonts w:ascii="TimesNewRomanPSMT" w:eastAsiaTheme="minorEastAsia" w:hAnsiTheme="minorHAnsi" w:cs="TimesNewRomanPSMT"/>
          <w:color w:val="auto"/>
          <w:szCs w:val="24"/>
        </w:rPr>
        <w:t>Rejeitar, no todo ou em parte, 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 prestados em desacordo;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ArialMT" w:eastAsiaTheme="minorEastAsia" w:hAnsiTheme="minorHAnsi" w:cs="ArialMT"/>
          <w:color w:val="auto"/>
          <w:szCs w:val="24"/>
        </w:rPr>
        <w:t xml:space="preserve">c - </w:t>
      </w:r>
      <w:r>
        <w:rPr>
          <w:rFonts w:ascii="TimesNewRomanPSMT" w:eastAsiaTheme="minorEastAsia" w:hAnsiTheme="minorHAnsi" w:cs="TimesNewRomanPSMT"/>
          <w:color w:val="auto"/>
          <w:szCs w:val="24"/>
        </w:rPr>
        <w:t>Efetuar o pagamento nas condi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pactuadas.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ArialMT" w:eastAsiaTheme="minorEastAsia" w:hAnsiTheme="minorHAnsi" w:cs="ArialMT"/>
          <w:color w:val="auto"/>
          <w:szCs w:val="24"/>
        </w:rPr>
        <w:t xml:space="preserve">d </w:t>
      </w:r>
      <w:r>
        <w:rPr>
          <w:rFonts w:ascii="ArialMT" w:eastAsiaTheme="minorEastAsia" w:hAnsiTheme="minorHAnsi" w:cs="ArialMT" w:hint="cs"/>
          <w:color w:val="auto"/>
          <w:szCs w:val="24"/>
        </w:rPr>
        <w:t>–</w:t>
      </w:r>
      <w:r>
        <w:rPr>
          <w:rFonts w:ascii="ArialMT" w:eastAsiaTheme="minorEastAsia" w:hAnsiTheme="minorHAnsi" w:cs="ArialMT"/>
          <w:color w:val="auto"/>
          <w:szCs w:val="24"/>
        </w:rPr>
        <w:t xml:space="preserve"> </w:t>
      </w:r>
      <w:r>
        <w:rPr>
          <w:rFonts w:ascii="TimesNewRomanPSMT" w:eastAsiaTheme="minorEastAsia" w:hAnsiTheme="minorHAnsi" w:cs="TimesNewRomanPSMT"/>
          <w:color w:val="auto"/>
          <w:szCs w:val="24"/>
        </w:rPr>
        <w:t>Designar servidor para acompanhar o recebimento do objeto deste instrumento, em conformidade com as especifica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e valores cotados.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Pr="00462175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DOS DIREITOS E OBRIGA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ÇÕ</w:t>
      </w: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ES DA CONTRATADA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Constitui direito da CONTRATADA receber o valor ajustado, na forma e prazo convencionados.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Constituem obriga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da CONTRATADA: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proofErr w:type="gramStart"/>
      <w:r>
        <w:rPr>
          <w:rFonts w:ascii="ArialMT" w:eastAsiaTheme="minorEastAsia" w:hAnsiTheme="minorHAnsi" w:cs="ArialMT"/>
          <w:color w:val="auto"/>
          <w:szCs w:val="24"/>
        </w:rPr>
        <w:t>a</w:t>
      </w:r>
      <w:proofErr w:type="gramEnd"/>
      <w:r>
        <w:rPr>
          <w:rFonts w:ascii="ArialMT" w:eastAsiaTheme="minorEastAsia" w:hAnsiTheme="minorHAnsi" w:cs="ArialMT"/>
          <w:color w:val="auto"/>
          <w:szCs w:val="24"/>
        </w:rPr>
        <w:t xml:space="preserve"> - </w:t>
      </w:r>
      <w:r>
        <w:rPr>
          <w:rFonts w:ascii="TimesNewRomanPSMT" w:eastAsiaTheme="minorEastAsia" w:hAnsiTheme="minorHAnsi" w:cs="TimesNewRomanPSMT"/>
          <w:color w:val="auto"/>
          <w:szCs w:val="24"/>
        </w:rPr>
        <w:t>Cumprir fielmente as obriga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definidas no contrato, de forma que o objeto dever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ser executado de acordo com as exig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ncias neles contidas;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ArialMT" w:eastAsiaTheme="minorEastAsia" w:hAnsiTheme="minorHAnsi" w:cs="ArialMT"/>
          <w:color w:val="auto"/>
          <w:szCs w:val="24"/>
        </w:rPr>
        <w:t xml:space="preserve">b - </w:t>
      </w:r>
      <w:r>
        <w:rPr>
          <w:rFonts w:ascii="TimesNewRomanPSMT" w:eastAsiaTheme="minorEastAsia" w:hAnsiTheme="minorHAnsi" w:cs="TimesNewRomanPSMT"/>
          <w:color w:val="auto"/>
          <w:szCs w:val="24"/>
        </w:rPr>
        <w:t>Todas as despesas relativas a materiais, m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o-de-obra, equipamentos, impostos, taxas e emolumentos e leis sociais correr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o por conta da </w:t>
      </w:r>
      <w:proofErr w:type="gramStart"/>
      <w:r>
        <w:rPr>
          <w:rFonts w:ascii="TimesNewRomanPSMT" w:eastAsiaTheme="minorEastAsia" w:hAnsiTheme="minorHAnsi" w:cs="TimesNewRomanPSMT"/>
          <w:color w:val="auto"/>
          <w:szCs w:val="24"/>
        </w:rPr>
        <w:t>Empresa</w:t>
      </w:r>
      <w:proofErr w:type="gramEnd"/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ArialMT" w:eastAsiaTheme="minorEastAsia" w:hAnsiTheme="minorHAnsi" w:cs="ArialMT"/>
          <w:color w:val="auto"/>
          <w:szCs w:val="24"/>
        </w:rPr>
        <w:t xml:space="preserve">c - 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Responsabilizar-se pelos danos causados diretamente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à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Administra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ou a terceiros, decorrentes de sua culpa ou dolo na 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ArialMT" w:eastAsiaTheme="minorEastAsia" w:hAnsiTheme="minorHAnsi" w:cs="ArialMT"/>
          <w:color w:val="auto"/>
          <w:szCs w:val="24"/>
        </w:rPr>
        <w:t xml:space="preserve">d - </w:t>
      </w:r>
      <w:r>
        <w:rPr>
          <w:rFonts w:ascii="TimesNewRomanPSMT" w:eastAsiaTheme="minorEastAsia" w:hAnsiTheme="minorHAnsi" w:cs="TimesNewRomanPSMT"/>
          <w:color w:val="auto"/>
          <w:szCs w:val="24"/>
        </w:rPr>
        <w:t>Prestar todos os esclarecimentos que forem solicitados pela Prefeitura Municipal, durante a realiza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dos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os;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proofErr w:type="gramStart"/>
      <w:r>
        <w:rPr>
          <w:rFonts w:ascii="TimesNewRomanPSMT" w:eastAsiaTheme="minorEastAsia" w:hAnsiTheme="minorHAnsi" w:cs="TimesNewRomanPSMT"/>
          <w:color w:val="auto"/>
          <w:szCs w:val="24"/>
        </w:rPr>
        <w:t>e</w:t>
      </w:r>
      <w:proofErr w:type="gramEnd"/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- atender os encargos trabalhistas, previdenci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>rios, fiscais e comerciais decorrentes da 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deste contrato;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f - apresentar, quando solicitado, documentos que comprovem estar cumprindo as exig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ncias da legisla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o em vigor quanto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à</w:t>
      </w:r>
      <w:r>
        <w:rPr>
          <w:rFonts w:ascii="TimesNewRomanPSMT" w:eastAsiaTheme="minorEastAsia" w:hAnsiTheme="minorHAnsi" w:cs="TimesNewRomanPSMT"/>
          <w:color w:val="auto"/>
          <w:szCs w:val="24"/>
        </w:rPr>
        <w:t>s obriga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assumidas;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g - cumprir a legisla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o pertinente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à</w:t>
      </w:r>
      <w:r>
        <w:rPr>
          <w:rFonts w:ascii="TimesNewRomanPSMT" w:eastAsiaTheme="minorEastAsia" w:hAnsiTheme="minorHAnsi" w:cs="TimesNewRomanPSMT"/>
          <w:color w:val="auto"/>
          <w:szCs w:val="24"/>
        </w:rPr>
        <w:t>s rela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que se estabele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am com terceiros, eximindo-se a Prefeitura de quaisquer responsabilidades decorrentes desses contratos.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Pr="00462175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DO ACOMPANHAMENTO E DA AVALIA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ÇÃ</w:t>
      </w:r>
      <w:r w:rsid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 xml:space="preserve">O: </w:t>
      </w:r>
      <w:r>
        <w:rPr>
          <w:rFonts w:ascii="TimesNewRomanPSMT" w:eastAsiaTheme="minorEastAsia" w:hAnsiTheme="minorHAnsi" w:cs="TimesNewRomanPSMT"/>
          <w:color w:val="auto"/>
          <w:szCs w:val="24"/>
        </w:rPr>
        <w:t>A implanta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e o desenvolvimento da assist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ncia ao idoso ser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objeto de permanente acompanhamento e avalia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da Prefeitura, mediante a utiliza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de instrumentos e metodologia pr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ó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prios, vistorias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“</w:t>
      </w:r>
      <w:r>
        <w:rPr>
          <w:rFonts w:ascii="TimesNewRomanPSMT" w:eastAsiaTheme="minorEastAsia" w:hAnsiTheme="minorHAnsi" w:cs="TimesNewRomanPSMT"/>
          <w:color w:val="auto"/>
          <w:szCs w:val="24"/>
        </w:rPr>
        <w:t>in loco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”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e eventuais aux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>
        <w:rPr>
          <w:rFonts w:ascii="TimesNewRomanPSMT" w:eastAsiaTheme="minorEastAsia" w:hAnsiTheme="minorHAnsi" w:cs="TimesNewRomanPSMT"/>
          <w:color w:val="auto"/>
          <w:szCs w:val="24"/>
        </w:rPr>
        <w:t>lios de pessoas especializadas.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Theme="minorHAnsi" w:cs="TimesNewRomanPSMT"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DA RESCIS</w:t>
      </w:r>
      <w:r w:rsidRPr="00462175">
        <w:rPr>
          <w:rFonts w:ascii="TimesNewRomanPS-BoldMT" w:eastAsiaTheme="minorEastAsia" w:hAnsiTheme="minorHAnsi" w:cs="TimesNewRomanPS-BoldMT" w:hint="cs"/>
          <w:bCs/>
          <w:color w:val="auto"/>
          <w:szCs w:val="24"/>
        </w:rPr>
        <w:t>Ã</w:t>
      </w: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O</w:t>
      </w:r>
      <w:r w:rsid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 xml:space="preserve">: </w:t>
      </w:r>
      <w:r>
        <w:rPr>
          <w:rFonts w:ascii="TimesNewRomanPSMT" w:eastAsiaTheme="minorEastAsia" w:hAnsiTheme="minorHAnsi" w:cs="TimesNewRomanPSMT"/>
          <w:color w:val="auto"/>
          <w:szCs w:val="24"/>
        </w:rPr>
        <w:t>A CONTRATADA reconhece os direitos do CONTRATANTE, previstos no art. 77 da Lei 8.666/93, em caso de rescis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administrativa.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Este contrato poder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ser rescindido: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a) por ato unilateral do CONTRATANTE nos casos dos incisos I a XII e XVII do art. 78 da Lei 8.666/93;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b) amigavelmente, por acordo entre as partes, reduzido a termo no processo de licita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o, desde que haja conveni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ncia para a Administra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o; e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c) judicialmente, nos termos da legisla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Em caso de rescis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o, a CONTRATADA ter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direito a receber o pagamento correspondente ao servi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</w:t>
      </w:r>
      <w:r>
        <w:rPr>
          <w:rFonts w:ascii="TimesNewRomanPSMT" w:eastAsiaTheme="minorEastAsia" w:hAnsiTheme="minorHAnsi" w:cs="TimesNewRomanPSMT"/>
          <w:color w:val="auto"/>
          <w:szCs w:val="24"/>
        </w:rPr>
        <w:t>o executado.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07015D" w:rsidRPr="00462175" w:rsidRDefault="0007015D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 w:rsidRPr="00462175">
        <w:rPr>
          <w:rFonts w:ascii="TimesNewRomanPS-BoldMT" w:eastAsiaTheme="minorEastAsia" w:hAnsiTheme="minorHAnsi" w:cs="TimesNewRomanPS-BoldMT"/>
          <w:bCs/>
          <w:color w:val="auto"/>
          <w:szCs w:val="24"/>
        </w:rPr>
        <w:t>DAS PENALIDADES E MULTAS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A CONTRATADA sujeita-se 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à</w:t>
      </w:r>
      <w:r>
        <w:rPr>
          <w:rFonts w:ascii="TimesNewRomanPSMT" w:eastAsiaTheme="minorEastAsia" w:hAnsiTheme="minorHAnsi" w:cs="TimesNewRomanPSMT"/>
          <w:color w:val="auto"/>
          <w:szCs w:val="24"/>
        </w:rPr>
        <w:t>s seguintes penalidades, garantida a defesa pr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>via: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a) advert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ncia;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b) multa de 0,3% (zero v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>
        <w:rPr>
          <w:rFonts w:ascii="TimesNewRomanPSMT" w:eastAsiaTheme="minorEastAsia" w:hAnsiTheme="minorHAnsi" w:cs="TimesNewRomanPSMT"/>
          <w:color w:val="auto"/>
          <w:szCs w:val="24"/>
        </w:rPr>
        <w:t>rgula tr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s por cento) por ocorr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ê</w:t>
      </w:r>
      <w:r>
        <w:rPr>
          <w:rFonts w:ascii="TimesNewRomanPSMT" w:eastAsiaTheme="minorEastAsia" w:hAnsiTheme="minorHAnsi" w:cs="TimesNewRomanPSMT"/>
          <w:color w:val="auto"/>
          <w:szCs w:val="24"/>
        </w:rPr>
        <w:t>ncia de fato em desacordo com o proposto e o estabelecido, at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o m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>ximo de 15% (quinze por cento) sobre o valor total da nota de empenho, recolhida no prazo m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á</w:t>
      </w:r>
      <w:r>
        <w:rPr>
          <w:rFonts w:ascii="TimesNewRomanPSMT" w:eastAsiaTheme="minorEastAsia" w:hAnsiTheme="minorHAnsi" w:cs="TimesNewRomanPSMT"/>
          <w:color w:val="auto"/>
          <w:szCs w:val="24"/>
        </w:rPr>
        <w:t>ximo de 15 (quinze) dias corridos, ap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ó</w:t>
      </w:r>
      <w:r>
        <w:rPr>
          <w:rFonts w:ascii="TimesNewRomanPSMT" w:eastAsiaTheme="minorEastAsia" w:hAnsiTheme="minorHAnsi" w:cs="TimesNewRomanPSMT"/>
          <w:color w:val="auto"/>
          <w:szCs w:val="24"/>
        </w:rPr>
        <w:t>s a comunica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oficial;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lastRenderedPageBreak/>
        <w:t>c) multa de 15% (quinze por cento) sobre o valor total da nota de empenho, no caso de inexecu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total ou parcial do objeto contratado, recolhida no prazo de 15 (quinze) dias corridos, contado da comunica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oficial, sem embargo de indeniza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dos preju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í</w:t>
      </w:r>
      <w:r w:rsidR="00C138B5">
        <w:rPr>
          <w:rFonts w:ascii="TimesNewRomanPSMT" w:eastAsiaTheme="minorEastAsia" w:hAnsiTheme="minorHAnsi" w:cs="TimesNewRomanPSMT"/>
          <w:color w:val="auto"/>
          <w:szCs w:val="24"/>
        </w:rPr>
        <w:t xml:space="preserve">zos </w:t>
      </w:r>
      <w:r>
        <w:rPr>
          <w:rFonts w:ascii="TimesNewRomanPSMT" w:eastAsiaTheme="minorEastAsia" w:hAnsiTheme="minorHAnsi" w:cs="TimesNewRomanPSMT"/>
          <w:color w:val="auto"/>
          <w:szCs w:val="24"/>
        </w:rPr>
        <w:t>porventura causados ao contratante pela n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execu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parcial ou total da nota de empenho;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d) suspens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do direito de participar de licita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çõ</w:t>
      </w:r>
      <w:r>
        <w:rPr>
          <w:rFonts w:ascii="TimesNewRomanPSMT" w:eastAsiaTheme="minorEastAsia" w:hAnsiTheme="minorHAnsi" w:cs="TimesNewRomanPSMT"/>
          <w:color w:val="auto"/>
          <w:szCs w:val="24"/>
        </w:rPr>
        <w:t>es e contratos com a Administra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por at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é</w:t>
      </w:r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2</w:t>
      </w:r>
      <w:r w:rsidR="00C138B5"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>
        <w:rPr>
          <w:rFonts w:ascii="TimesNewRomanPSMT" w:eastAsiaTheme="minorEastAsia" w:hAnsiTheme="minorHAnsi" w:cs="TimesNewRomanPSMT"/>
          <w:color w:val="auto"/>
          <w:szCs w:val="24"/>
        </w:rPr>
        <w:t>(dois) anos; e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MT" w:eastAsiaTheme="minorEastAsia" w:hAnsiTheme="minorHAnsi" w:cs="TimesNewRomanPSMT"/>
          <w:color w:val="auto"/>
          <w:szCs w:val="24"/>
        </w:rPr>
      </w:pPr>
      <w:r>
        <w:rPr>
          <w:rFonts w:ascii="TimesNewRomanPSMT" w:eastAsiaTheme="minorEastAsia" w:hAnsiTheme="minorHAnsi" w:cs="TimesNewRomanPSMT"/>
          <w:color w:val="auto"/>
          <w:szCs w:val="24"/>
        </w:rPr>
        <w:t>e) declara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de inidoneidade para licitar ou contratar com a Administra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çã</w:t>
      </w:r>
      <w:r>
        <w:rPr>
          <w:rFonts w:ascii="TimesNewRomanPSMT" w:eastAsiaTheme="minorEastAsia" w:hAnsiTheme="minorHAnsi" w:cs="TimesNewRomanPSMT"/>
          <w:color w:val="auto"/>
          <w:szCs w:val="24"/>
        </w:rPr>
        <w:t>o P</w:t>
      </w:r>
      <w:r>
        <w:rPr>
          <w:rFonts w:ascii="TimesNewRomanPSMT" w:eastAsiaTheme="minorEastAsia" w:hAnsiTheme="minorHAnsi" w:cs="TimesNewRomanPSMT" w:hint="cs"/>
          <w:color w:val="auto"/>
          <w:szCs w:val="24"/>
        </w:rPr>
        <w:t>ú</w:t>
      </w:r>
      <w:r>
        <w:rPr>
          <w:rFonts w:ascii="TimesNewRomanPSMT" w:eastAsiaTheme="minorEastAsia" w:hAnsiTheme="minorHAnsi" w:cs="TimesNewRomanPSMT"/>
          <w:color w:val="auto"/>
          <w:szCs w:val="24"/>
        </w:rPr>
        <w:t>blica, ressalvado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Theme="minorHAnsi" w:cs="TimesNewRomanPSMT"/>
          <w:color w:val="auto"/>
          <w:szCs w:val="24"/>
        </w:rPr>
      </w:pPr>
      <w:proofErr w:type="gramStart"/>
      <w:r>
        <w:rPr>
          <w:rFonts w:ascii="TimesNewRomanPSMT" w:eastAsiaTheme="minorEastAsia" w:hAnsiTheme="minorHAnsi" w:cs="TimesNewRomanPSMT"/>
          <w:color w:val="auto"/>
          <w:szCs w:val="24"/>
        </w:rPr>
        <w:t>o</w:t>
      </w:r>
      <w:proofErr w:type="gramEnd"/>
      <w:r>
        <w:rPr>
          <w:rFonts w:ascii="TimesNewRomanPSMT" w:eastAsiaTheme="minorEastAsia" w:hAnsiTheme="minorHAnsi" w:cs="TimesNewRomanPSMT"/>
          <w:color w:val="auto"/>
          <w:szCs w:val="24"/>
        </w:rPr>
        <w:t xml:space="preserve"> direito de defesa.</w:t>
      </w:r>
    </w:p>
    <w:p w:rsidR="0007015D" w:rsidRDefault="0007015D" w:rsidP="00461A31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NewRomanPS-BoldMT" w:eastAsiaTheme="minorEastAsia" w:hAnsiTheme="minorHAnsi" w:cs="TimesNewRomanPS-BoldMT"/>
          <w:b/>
          <w:bCs/>
          <w:color w:val="auto"/>
          <w:szCs w:val="24"/>
        </w:rPr>
      </w:pPr>
    </w:p>
    <w:p w:rsidR="00FF04DE" w:rsidRPr="00462175" w:rsidRDefault="00462175" w:rsidP="00461A3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Theme="minorHAnsi" w:cs="TimesNewRomanPS-BoldMT"/>
          <w:bCs/>
          <w:color w:val="auto"/>
          <w:szCs w:val="24"/>
        </w:rPr>
      </w:pPr>
      <w:r>
        <w:rPr>
          <w:rFonts w:ascii="TimesNewRomanPS-BoldMT" w:eastAsiaTheme="minorEastAsia" w:hAnsiTheme="minorHAnsi" w:cs="TimesNewRomanPS-BoldMT"/>
          <w:bCs/>
          <w:color w:val="auto"/>
          <w:szCs w:val="24"/>
        </w:rPr>
        <w:t xml:space="preserve">DO FORO: 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 xml:space="preserve">Fica eleito o foro da Comarca de </w:t>
      </w:r>
      <w:r>
        <w:rPr>
          <w:rFonts w:ascii="TimesNewRomanPSMT" w:eastAsiaTheme="minorEastAsia" w:hAnsiTheme="minorHAnsi" w:cs="TimesNewRomanPSMT"/>
          <w:color w:val="auto"/>
          <w:szCs w:val="24"/>
        </w:rPr>
        <w:t>Tapera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, RS, para dirimir d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ú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vidas ou quest</w:t>
      </w:r>
      <w:r w:rsidR="0007015D">
        <w:rPr>
          <w:rFonts w:ascii="TimesNewRomanPSMT" w:eastAsiaTheme="minorEastAsia" w:hAnsiTheme="minorHAnsi" w:cs="TimesNewRomanPSMT" w:hint="cs"/>
          <w:color w:val="auto"/>
          <w:szCs w:val="24"/>
        </w:rPr>
        <w:t>õ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es oriundas do</w:t>
      </w:r>
      <w:r w:rsidR="00C138B5">
        <w:rPr>
          <w:rFonts w:ascii="TimesNewRomanPSMT" w:eastAsiaTheme="minorEastAsia" w:hAnsiTheme="minorHAnsi" w:cs="TimesNewRomanPSMT"/>
          <w:color w:val="auto"/>
          <w:szCs w:val="24"/>
        </w:rPr>
        <w:t xml:space="preserve"> </w:t>
      </w:r>
      <w:r w:rsidR="0007015D">
        <w:rPr>
          <w:rFonts w:ascii="TimesNewRomanPSMT" w:eastAsiaTheme="minorEastAsia" w:hAnsiTheme="minorHAnsi" w:cs="TimesNewRomanPSMT"/>
          <w:color w:val="auto"/>
          <w:szCs w:val="24"/>
        </w:rPr>
        <w:t>presente ajuste.</w:t>
      </w:r>
    </w:p>
    <w:p w:rsidR="00FF04DE" w:rsidRDefault="00FF04DE" w:rsidP="00461A31">
      <w:pPr>
        <w:spacing w:after="0" w:line="240" w:lineRule="auto"/>
        <w:ind w:left="350" w:firstLine="0"/>
        <w:rPr>
          <w:rFonts w:ascii="TimesNewRomanPSMT" w:eastAsiaTheme="minorEastAsia" w:hAnsiTheme="minorHAnsi" w:cs="TimesNewRomanPSMT"/>
          <w:color w:val="auto"/>
          <w:szCs w:val="24"/>
        </w:rPr>
      </w:pPr>
    </w:p>
    <w:p w:rsidR="004D11E2" w:rsidRPr="004D11E2" w:rsidRDefault="004D11E2" w:rsidP="00461A31">
      <w:pPr>
        <w:spacing w:after="0" w:line="240" w:lineRule="auto"/>
        <w:jc w:val="center"/>
        <w:rPr>
          <w:szCs w:val="24"/>
        </w:rPr>
      </w:pPr>
      <w:r w:rsidRPr="004D11E2">
        <w:rPr>
          <w:szCs w:val="24"/>
        </w:rPr>
        <w:t>GABINETE DO PREFEITO MUNICIPAL</w:t>
      </w:r>
    </w:p>
    <w:p w:rsidR="004D11E2" w:rsidRPr="004D11E2" w:rsidRDefault="004D11E2" w:rsidP="00461A31">
      <w:pPr>
        <w:spacing w:after="0" w:line="240" w:lineRule="auto"/>
        <w:jc w:val="center"/>
        <w:rPr>
          <w:szCs w:val="24"/>
        </w:rPr>
      </w:pPr>
      <w:proofErr w:type="spellStart"/>
      <w:r w:rsidRPr="004D11E2">
        <w:rPr>
          <w:szCs w:val="24"/>
        </w:rPr>
        <w:t>Selbach</w:t>
      </w:r>
      <w:proofErr w:type="spellEnd"/>
      <w:r w:rsidRPr="004D11E2">
        <w:rPr>
          <w:szCs w:val="24"/>
        </w:rPr>
        <w:t xml:space="preserve">, RS, </w:t>
      </w:r>
      <w:r w:rsidR="00A444A0">
        <w:rPr>
          <w:szCs w:val="24"/>
        </w:rPr>
        <w:t>29</w:t>
      </w:r>
      <w:r w:rsidR="000E3193">
        <w:rPr>
          <w:szCs w:val="24"/>
        </w:rPr>
        <w:t xml:space="preserve"> de janeiro de 2020</w:t>
      </w:r>
      <w:r w:rsidRPr="004D11E2">
        <w:rPr>
          <w:szCs w:val="24"/>
        </w:rPr>
        <w:t>.</w:t>
      </w:r>
    </w:p>
    <w:p w:rsidR="00A444A0" w:rsidRDefault="00A444A0" w:rsidP="00461A31">
      <w:pPr>
        <w:spacing w:after="0" w:line="240" w:lineRule="auto"/>
        <w:ind w:right="-15"/>
        <w:jc w:val="right"/>
        <w:rPr>
          <w:b/>
          <w:szCs w:val="24"/>
        </w:rPr>
      </w:pPr>
    </w:p>
    <w:p w:rsidR="00A444A0" w:rsidRDefault="00A444A0" w:rsidP="00461A31">
      <w:pPr>
        <w:spacing w:after="0" w:line="240" w:lineRule="auto"/>
        <w:ind w:right="-15"/>
        <w:jc w:val="right"/>
        <w:rPr>
          <w:b/>
          <w:szCs w:val="24"/>
        </w:rPr>
      </w:pPr>
    </w:p>
    <w:p w:rsidR="004D11E2" w:rsidRDefault="004D11E2" w:rsidP="00461A31">
      <w:pPr>
        <w:spacing w:after="0" w:line="240" w:lineRule="auto"/>
        <w:ind w:right="-15"/>
        <w:jc w:val="right"/>
        <w:rPr>
          <w:b/>
          <w:szCs w:val="24"/>
        </w:rPr>
      </w:pPr>
      <w:r w:rsidRPr="004D11E2">
        <w:rPr>
          <w:b/>
          <w:szCs w:val="24"/>
        </w:rPr>
        <w:t xml:space="preserve">             </w:t>
      </w:r>
    </w:p>
    <w:p w:rsidR="004D11E2" w:rsidRPr="004D11E2" w:rsidRDefault="004D11E2" w:rsidP="00461A31">
      <w:pPr>
        <w:spacing w:after="0" w:line="240" w:lineRule="auto"/>
        <w:ind w:right="-15"/>
        <w:jc w:val="right"/>
        <w:rPr>
          <w:szCs w:val="24"/>
        </w:rPr>
      </w:pPr>
      <w:r w:rsidRPr="004D11E2">
        <w:rPr>
          <w:b/>
          <w:szCs w:val="24"/>
        </w:rPr>
        <w:t>S</w:t>
      </w:r>
      <w:r w:rsidR="00A444A0">
        <w:rPr>
          <w:b/>
          <w:szCs w:val="24"/>
        </w:rPr>
        <w:t>E</w:t>
      </w:r>
      <w:r w:rsidRPr="004D11E2">
        <w:rPr>
          <w:b/>
          <w:szCs w:val="24"/>
        </w:rPr>
        <w:t>RGIO ADEMIR KUHN</w:t>
      </w:r>
    </w:p>
    <w:p w:rsidR="004D11E2" w:rsidRPr="004D11E2" w:rsidRDefault="004D11E2" w:rsidP="00461A31">
      <w:pPr>
        <w:tabs>
          <w:tab w:val="center" w:pos="2124"/>
          <w:tab w:val="center" w:pos="7719"/>
        </w:tabs>
        <w:spacing w:after="0" w:line="240" w:lineRule="auto"/>
        <w:ind w:left="0" w:firstLine="0"/>
        <w:jc w:val="left"/>
        <w:rPr>
          <w:szCs w:val="24"/>
        </w:rPr>
      </w:pPr>
      <w:r w:rsidRPr="004D11E2">
        <w:rPr>
          <w:rFonts w:ascii="Calibri" w:eastAsia="Calibri" w:hAnsi="Calibri" w:cs="Calibri"/>
          <w:szCs w:val="24"/>
        </w:rPr>
        <w:tab/>
      </w:r>
      <w:r w:rsidRPr="004D11E2">
        <w:rPr>
          <w:szCs w:val="24"/>
        </w:rPr>
        <w:t xml:space="preserve">                          </w:t>
      </w:r>
      <w:r w:rsidRPr="004D11E2">
        <w:rPr>
          <w:szCs w:val="24"/>
        </w:rPr>
        <w:tab/>
        <w:t xml:space="preserve">                                   Prefeit</w:t>
      </w:r>
      <w:r w:rsidR="00CB1CA6">
        <w:rPr>
          <w:szCs w:val="24"/>
        </w:rPr>
        <w:t>o</w:t>
      </w:r>
      <w:bookmarkStart w:id="0" w:name="_GoBack"/>
      <w:bookmarkEnd w:id="0"/>
      <w:r w:rsidRPr="004D11E2">
        <w:rPr>
          <w:szCs w:val="24"/>
        </w:rPr>
        <w:t xml:space="preserve"> Municipal</w:t>
      </w:r>
    </w:p>
    <w:p w:rsidR="00A444A0" w:rsidRDefault="00A444A0" w:rsidP="00461A31">
      <w:pPr>
        <w:spacing w:after="0" w:line="240" w:lineRule="auto"/>
        <w:jc w:val="left"/>
        <w:rPr>
          <w:b/>
          <w:szCs w:val="24"/>
        </w:rPr>
      </w:pPr>
    </w:p>
    <w:p w:rsidR="00A444A0" w:rsidRDefault="00A444A0" w:rsidP="00461A31">
      <w:pPr>
        <w:spacing w:after="0" w:line="240" w:lineRule="auto"/>
        <w:jc w:val="left"/>
        <w:rPr>
          <w:b/>
          <w:szCs w:val="24"/>
        </w:rPr>
      </w:pPr>
    </w:p>
    <w:p w:rsidR="000E3193" w:rsidRPr="006644EE" w:rsidRDefault="000E3193" w:rsidP="00461A31">
      <w:pPr>
        <w:spacing w:after="0" w:line="240" w:lineRule="auto"/>
        <w:jc w:val="left"/>
        <w:rPr>
          <w:b/>
          <w:szCs w:val="24"/>
        </w:rPr>
      </w:pPr>
      <w:r w:rsidRPr="006644EE">
        <w:rPr>
          <w:b/>
          <w:szCs w:val="24"/>
        </w:rPr>
        <w:t>LISETE ALTMAYER KUHN</w:t>
      </w:r>
    </w:p>
    <w:p w:rsidR="000E3193" w:rsidRPr="006644EE" w:rsidRDefault="000E3193" w:rsidP="00461A31">
      <w:pPr>
        <w:pStyle w:val="Recuodecorpodetexto"/>
        <w:ind w:firstLine="0"/>
        <w:jc w:val="left"/>
      </w:pPr>
      <w:r w:rsidRPr="006644EE">
        <w:t>Secretária Municipal de Assistência Social e Habitação</w:t>
      </w:r>
    </w:p>
    <w:p w:rsidR="000E3193" w:rsidRDefault="000E3193" w:rsidP="00461A31">
      <w:pPr>
        <w:spacing w:after="0" w:line="240" w:lineRule="auto"/>
        <w:ind w:left="0" w:right="3351" w:firstLine="0"/>
        <w:rPr>
          <w:szCs w:val="24"/>
        </w:rPr>
      </w:pPr>
    </w:p>
    <w:p w:rsidR="00A444A0" w:rsidRDefault="00A444A0" w:rsidP="00461A31">
      <w:pPr>
        <w:spacing w:after="0" w:line="240" w:lineRule="auto"/>
        <w:ind w:left="0" w:right="3351" w:firstLine="0"/>
        <w:rPr>
          <w:szCs w:val="24"/>
        </w:rPr>
      </w:pPr>
    </w:p>
    <w:p w:rsidR="004D11E2" w:rsidRPr="004D11E2" w:rsidRDefault="004D11E2" w:rsidP="00461A31">
      <w:pPr>
        <w:spacing w:after="0" w:line="240" w:lineRule="auto"/>
        <w:ind w:left="0" w:right="3351" w:firstLine="0"/>
        <w:rPr>
          <w:szCs w:val="24"/>
        </w:rPr>
      </w:pPr>
      <w:r w:rsidRPr="004D11E2">
        <w:rPr>
          <w:szCs w:val="24"/>
        </w:rPr>
        <w:t>Visto e elaboração da Minuta:</w:t>
      </w:r>
    </w:p>
    <w:p w:rsidR="004D11E2" w:rsidRDefault="004D11E2" w:rsidP="00461A31">
      <w:pPr>
        <w:spacing w:after="0" w:line="240" w:lineRule="auto"/>
        <w:ind w:left="0" w:right="3351" w:firstLine="0"/>
        <w:rPr>
          <w:szCs w:val="24"/>
        </w:rPr>
      </w:pPr>
    </w:p>
    <w:p w:rsidR="00A444A0" w:rsidRDefault="00A444A0" w:rsidP="00461A31">
      <w:pPr>
        <w:spacing w:after="0" w:line="240" w:lineRule="auto"/>
        <w:ind w:left="0" w:right="3351" w:firstLine="0"/>
        <w:rPr>
          <w:szCs w:val="24"/>
        </w:rPr>
      </w:pPr>
    </w:p>
    <w:p w:rsidR="00A444A0" w:rsidRPr="004D11E2" w:rsidRDefault="00A444A0" w:rsidP="00461A31">
      <w:pPr>
        <w:spacing w:after="0" w:line="240" w:lineRule="auto"/>
        <w:ind w:left="0" w:right="3351" w:firstLine="0"/>
        <w:rPr>
          <w:szCs w:val="24"/>
        </w:rPr>
      </w:pPr>
    </w:p>
    <w:p w:rsidR="004D11E2" w:rsidRPr="004D11E2" w:rsidRDefault="004D11E2" w:rsidP="00461A31">
      <w:pPr>
        <w:spacing w:after="0" w:line="240" w:lineRule="auto"/>
        <w:ind w:left="0" w:right="3351" w:firstLine="0"/>
        <w:rPr>
          <w:b/>
          <w:szCs w:val="24"/>
        </w:rPr>
      </w:pPr>
      <w:r w:rsidRPr="004D11E2">
        <w:rPr>
          <w:b/>
          <w:szCs w:val="24"/>
        </w:rPr>
        <w:t>VOLNEI SCHNEIDER</w:t>
      </w:r>
    </w:p>
    <w:p w:rsidR="004D11E2" w:rsidRPr="004D11E2" w:rsidRDefault="004D11E2" w:rsidP="00461A31">
      <w:pPr>
        <w:spacing w:after="0" w:line="240" w:lineRule="auto"/>
        <w:ind w:left="0" w:right="3351" w:firstLine="0"/>
        <w:rPr>
          <w:szCs w:val="24"/>
        </w:rPr>
      </w:pPr>
      <w:r w:rsidRPr="004D11E2">
        <w:rPr>
          <w:b/>
          <w:szCs w:val="24"/>
        </w:rPr>
        <w:t xml:space="preserve"> </w:t>
      </w:r>
      <w:r w:rsidRPr="004D11E2">
        <w:rPr>
          <w:szCs w:val="24"/>
        </w:rPr>
        <w:t>Advogado – OAB-RS 34.861</w:t>
      </w:r>
    </w:p>
    <w:p w:rsidR="004D11E2" w:rsidRPr="004D11E2" w:rsidRDefault="004D11E2" w:rsidP="00461A31">
      <w:pPr>
        <w:spacing w:after="0" w:line="240" w:lineRule="auto"/>
        <w:ind w:left="0" w:right="3351" w:firstLine="0"/>
        <w:rPr>
          <w:szCs w:val="24"/>
        </w:rPr>
      </w:pPr>
      <w:r w:rsidRPr="004D11E2">
        <w:rPr>
          <w:szCs w:val="24"/>
        </w:rPr>
        <w:t>Volnei Schneider Sociedade de Advocacia OAB.RS 5.996</w:t>
      </w:r>
    </w:p>
    <w:p w:rsidR="004D11E2" w:rsidRPr="004D11E2" w:rsidRDefault="004D11E2" w:rsidP="00461A31">
      <w:pPr>
        <w:spacing w:after="0" w:line="240" w:lineRule="auto"/>
        <w:ind w:left="-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731EA3" w:rsidRDefault="00731EA3" w:rsidP="00461A31">
      <w:pPr>
        <w:spacing w:after="0" w:line="240" w:lineRule="auto"/>
        <w:ind w:left="2845"/>
        <w:jc w:val="left"/>
        <w:rPr>
          <w:szCs w:val="24"/>
        </w:rPr>
      </w:pPr>
    </w:p>
    <w:p w:rsidR="00BE0565" w:rsidRDefault="0007015D" w:rsidP="00461A31">
      <w:pPr>
        <w:spacing w:after="0" w:line="240" w:lineRule="auto"/>
        <w:ind w:left="2845"/>
        <w:jc w:val="left"/>
      </w:pPr>
      <w:r>
        <w:rPr>
          <w:sz w:val="28"/>
          <w:u w:val="single" w:color="000000"/>
        </w:rPr>
        <w:lastRenderedPageBreak/>
        <w:t xml:space="preserve">SOLICITAÇÃO DE CREDENCIAMENTO </w:t>
      </w:r>
    </w:p>
    <w:tbl>
      <w:tblPr>
        <w:tblStyle w:val="TableGrid"/>
        <w:tblW w:w="9284" w:type="dxa"/>
        <w:tblInd w:w="-70" w:type="dxa"/>
        <w:tblCellMar>
          <w:top w:w="17" w:type="dxa"/>
          <w:left w:w="70" w:type="dxa"/>
        </w:tblCellMar>
        <w:tblLook w:val="04A0" w:firstRow="1" w:lastRow="0" w:firstColumn="1" w:lastColumn="0" w:noHBand="0" w:noVBand="1"/>
      </w:tblPr>
      <w:tblGrid>
        <w:gridCol w:w="9260"/>
        <w:gridCol w:w="24"/>
      </w:tblGrid>
      <w:tr w:rsidR="00BE0565">
        <w:trPr>
          <w:trHeight w:val="659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RAZÃO SOCIAL/NOME:</w:t>
            </w:r>
          </w:p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                                                                                        </w:t>
            </w:r>
          </w:p>
        </w:tc>
      </w:tr>
      <w:tr w:rsidR="00BE0565">
        <w:trPr>
          <w:trHeight w:val="337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CNPJ/MF:</w:t>
            </w:r>
          </w:p>
        </w:tc>
      </w:tr>
      <w:tr w:rsidR="00BE0565">
        <w:trPr>
          <w:trHeight w:val="659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ENDEREÇO:</w:t>
            </w:r>
          </w:p>
        </w:tc>
      </w:tr>
      <w:tr w:rsidR="00BE0565">
        <w:trPr>
          <w:trHeight w:val="659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CIDADE/UF:</w:t>
            </w:r>
          </w:p>
        </w:tc>
      </w:tr>
      <w:tr w:rsidR="00BE0565">
        <w:trPr>
          <w:trHeight w:val="981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ENDEREÇO ONDE OS SERVIÇOS SERÃO OFERECIDOS:</w:t>
            </w:r>
          </w:p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HORÁRIO DE ATENDIMENTO:</w:t>
            </w:r>
          </w:p>
        </w:tc>
      </w:tr>
      <w:tr w:rsidR="00BE0565">
        <w:trPr>
          <w:trHeight w:val="659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REPRESENTANTE LEGAL: </w:t>
            </w:r>
          </w:p>
        </w:tc>
      </w:tr>
      <w:tr w:rsidR="00BE0565">
        <w:trPr>
          <w:trHeight w:val="2913"/>
        </w:trPr>
        <w:tc>
          <w:tcPr>
            <w:tcW w:w="9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RELAÇÃO NOMINAL DOS PROFISSIONAIS QUE COMPÕE A EQUIPE TÉCNICA:</w:t>
            </w:r>
          </w:p>
        </w:tc>
      </w:tr>
      <w:tr w:rsidR="00BE0565">
        <w:trPr>
          <w:gridAfter w:val="1"/>
          <w:wAfter w:w="24" w:type="dxa"/>
          <w:trHeight w:val="976"/>
        </w:trPr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>CÓDIGO AGÊNCIA / CONTA CORRENTE / NOME DO BANCO / NOME DA AGÊNCIA</w:t>
            </w:r>
          </w:p>
        </w:tc>
      </w:tr>
      <w:tr w:rsidR="00BE0565">
        <w:trPr>
          <w:gridAfter w:val="1"/>
          <w:wAfter w:w="24" w:type="dxa"/>
          <w:trHeight w:val="1942"/>
        </w:trPr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>CAPACIDADE DE ATENDIMENTO (TOTAL E QUANTITATIVO A DISPOSIÇÃO DO DEPARTAMENTO)</w:t>
            </w:r>
          </w:p>
        </w:tc>
      </w:tr>
      <w:tr w:rsidR="00BE0565">
        <w:trPr>
          <w:gridAfter w:val="1"/>
          <w:wAfter w:w="24" w:type="dxa"/>
          <w:trHeight w:val="654"/>
        </w:trPr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Localidade e Data</w:t>
            </w:r>
          </w:p>
        </w:tc>
      </w:tr>
      <w:tr w:rsidR="00BE0565">
        <w:trPr>
          <w:gridAfter w:val="1"/>
          <w:wAfter w:w="24" w:type="dxa"/>
          <w:trHeight w:val="1298"/>
        </w:trPr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right="4374" w:firstLine="0"/>
              <w:jc w:val="left"/>
            </w:pPr>
            <w:r>
              <w:rPr>
                <w:sz w:val="28"/>
              </w:rPr>
              <w:t>Assinatura do representante legal Carimbo da instituição</w:t>
            </w:r>
          </w:p>
        </w:tc>
      </w:tr>
    </w:tbl>
    <w:p w:rsidR="004D11E2" w:rsidRDefault="004D11E2" w:rsidP="00461A31">
      <w:pPr>
        <w:spacing w:after="0" w:line="240" w:lineRule="auto"/>
        <w:ind w:left="1174"/>
        <w:jc w:val="left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ind w:left="1174"/>
        <w:jc w:val="left"/>
        <w:rPr>
          <w:sz w:val="28"/>
          <w:u w:val="single" w:color="000000"/>
        </w:rPr>
      </w:pPr>
    </w:p>
    <w:p w:rsidR="00A444A0" w:rsidRDefault="00A444A0" w:rsidP="00461A31">
      <w:pPr>
        <w:spacing w:after="0" w:line="240" w:lineRule="auto"/>
        <w:ind w:left="1174"/>
        <w:jc w:val="left"/>
        <w:rPr>
          <w:sz w:val="28"/>
          <w:u w:val="single" w:color="000000"/>
        </w:rPr>
      </w:pPr>
    </w:p>
    <w:p w:rsidR="00BE0565" w:rsidRDefault="0007015D" w:rsidP="00461A31">
      <w:pPr>
        <w:spacing w:after="0" w:line="240" w:lineRule="auto"/>
        <w:ind w:left="1174"/>
        <w:jc w:val="left"/>
      </w:pPr>
      <w:r>
        <w:rPr>
          <w:sz w:val="28"/>
          <w:u w:val="single" w:color="000000"/>
        </w:rPr>
        <w:lastRenderedPageBreak/>
        <w:t>PARECER SOBRE SOLICITAÇÃO DE CREDENCIAMENTO</w:t>
      </w:r>
    </w:p>
    <w:p w:rsidR="00BE0565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5" w:right="501"/>
      </w:pPr>
      <w:r>
        <w:rPr>
          <w:sz w:val="28"/>
        </w:rPr>
        <w:t>Após a análise da solicitação de credenciamento e respectivos documentos deste processo, DECLARAMOS que os mesmos satisfazem as exigências estabelecidos no edital, estando a empresa APTA para credenciamento.</w:t>
      </w:r>
    </w:p>
    <w:tbl>
      <w:tblPr>
        <w:tblStyle w:val="TableGrid"/>
        <w:tblW w:w="9263" w:type="dxa"/>
        <w:tblInd w:w="-70" w:type="dxa"/>
        <w:tblCellMar>
          <w:left w:w="70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9263"/>
      </w:tblGrid>
      <w:tr w:rsidR="00BE0565">
        <w:trPr>
          <w:trHeight w:val="572"/>
        </w:trPr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65" w:rsidRDefault="004D11E2" w:rsidP="00461A31">
            <w:pPr>
              <w:spacing w:after="0" w:line="240" w:lineRule="auto"/>
              <w:ind w:left="0" w:firstLine="0"/>
              <w:jc w:val="right"/>
            </w:pPr>
            <w:proofErr w:type="spellStart"/>
            <w:r>
              <w:rPr>
                <w:sz w:val="28"/>
              </w:rPr>
              <w:t>Selbach</w:t>
            </w:r>
            <w:proofErr w:type="spellEnd"/>
            <w:r w:rsidR="0007015D">
              <w:rPr>
                <w:sz w:val="28"/>
              </w:rPr>
              <w:t>, RS, Data ____ / ____ / _____</w:t>
            </w:r>
          </w:p>
        </w:tc>
      </w:tr>
      <w:tr w:rsidR="00BE0565">
        <w:trPr>
          <w:trHeight w:val="792"/>
        </w:trPr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565" w:rsidRDefault="004D11E2" w:rsidP="00461A31">
            <w:pPr>
              <w:spacing w:after="0" w:line="240" w:lineRule="auto"/>
              <w:ind w:left="0" w:right="262" w:firstLine="0"/>
              <w:jc w:val="center"/>
            </w:pPr>
            <w:r>
              <w:rPr>
                <w:b/>
                <w:sz w:val="20"/>
              </w:rPr>
              <w:t>Comissão Permanente de Licitações</w:t>
            </w:r>
          </w:p>
        </w:tc>
      </w:tr>
    </w:tbl>
    <w:p w:rsidR="00BE0565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</w:pPr>
      <w:r>
        <w:rPr>
          <w:sz w:val="28"/>
        </w:rPr>
        <w:t>Revisão:</w:t>
      </w:r>
    </w:p>
    <w:p w:rsidR="00BE0565" w:rsidRPr="004D11E2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  <w:jc w:val="center"/>
        <w:rPr>
          <w:b/>
        </w:rPr>
      </w:pPr>
      <w:r w:rsidRPr="004D11E2">
        <w:rPr>
          <w:b/>
        </w:rPr>
        <w:t>Setor Jurídico</w:t>
      </w:r>
    </w:p>
    <w:p w:rsidR="00BE0565" w:rsidRDefault="0007015D" w:rsidP="00461A31">
      <w:pPr>
        <w:spacing w:after="0" w:line="240" w:lineRule="auto"/>
        <w:ind w:right="70"/>
        <w:jc w:val="center"/>
      </w:pPr>
      <w:r>
        <w:rPr>
          <w:sz w:val="28"/>
          <w:u w:val="single" w:color="000000"/>
        </w:rPr>
        <w:t xml:space="preserve">HOMOLOGAÇÃO DO PARECER </w:t>
      </w:r>
    </w:p>
    <w:p w:rsidR="00BE0565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  <w:jc w:val="right"/>
      </w:pPr>
      <w:r>
        <w:rPr>
          <w:sz w:val="28"/>
        </w:rPr>
        <w:t xml:space="preserve">Analisando o parecer da Comissão, a respectiva </w:t>
      </w:r>
    </w:p>
    <w:p w:rsidR="00BE0565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</w:pPr>
      <w:proofErr w:type="gramStart"/>
      <w:r>
        <w:rPr>
          <w:sz w:val="28"/>
        </w:rPr>
        <w:t>revisão</w:t>
      </w:r>
      <w:proofErr w:type="gramEnd"/>
      <w:r>
        <w:rPr>
          <w:sz w:val="28"/>
        </w:rPr>
        <w:t>, com referência a solicitação de credenciamento de que trata estes autos, entendemos que a decisão é correta, pois seguiram-se as determinações do edital, razão pela qual HOMOLOGO o Parecer, determinando a emissão de certificado de Credenciamento e o posterior encaminhamento à Comissão de Licitações para processamento da Inexigibilidade de Licitação respectiva.</w:t>
      </w:r>
    </w:p>
    <w:p w:rsidR="00BE0565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  <w:jc w:val="right"/>
      </w:pPr>
      <w:proofErr w:type="spellStart"/>
      <w:r>
        <w:rPr>
          <w:sz w:val="28"/>
        </w:rPr>
        <w:t>Selbach</w:t>
      </w:r>
      <w:proofErr w:type="spellEnd"/>
      <w:r w:rsidR="0007015D">
        <w:rPr>
          <w:sz w:val="28"/>
        </w:rPr>
        <w:t>, RS, ____ / ____ / _____</w:t>
      </w:r>
    </w:p>
    <w:p w:rsidR="004D11E2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495"/>
        <w:jc w:val="center"/>
        <w:rPr>
          <w:sz w:val="28"/>
        </w:rPr>
      </w:pPr>
    </w:p>
    <w:p w:rsidR="004D11E2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495"/>
        <w:jc w:val="center"/>
        <w:rPr>
          <w:sz w:val="28"/>
        </w:rPr>
      </w:pPr>
    </w:p>
    <w:p w:rsidR="00BE0565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495"/>
        <w:jc w:val="center"/>
      </w:pPr>
      <w:r>
        <w:rPr>
          <w:sz w:val="28"/>
        </w:rPr>
        <w:t>Sérgio Ademir Kuhn</w:t>
      </w:r>
    </w:p>
    <w:p w:rsidR="00BE0565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495"/>
        <w:jc w:val="center"/>
      </w:pPr>
      <w:r>
        <w:rPr>
          <w:sz w:val="28"/>
        </w:rPr>
        <w:t>Prefeito</w:t>
      </w:r>
      <w:r w:rsidR="0007015D">
        <w:rPr>
          <w:sz w:val="28"/>
        </w:rPr>
        <w:t xml:space="preserve"> Municipal</w:t>
      </w: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A444A0" w:rsidRDefault="00A444A0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4D11E2" w:rsidRDefault="004D11E2" w:rsidP="00461A31">
      <w:pPr>
        <w:spacing w:after="0" w:line="240" w:lineRule="auto"/>
        <w:jc w:val="center"/>
        <w:rPr>
          <w:sz w:val="28"/>
          <w:u w:val="single" w:color="000000"/>
        </w:rPr>
      </w:pPr>
    </w:p>
    <w:p w:rsidR="00BE0565" w:rsidRDefault="0007015D" w:rsidP="00461A31">
      <w:pPr>
        <w:spacing w:after="0" w:line="240" w:lineRule="auto"/>
        <w:jc w:val="center"/>
      </w:pPr>
      <w:r>
        <w:rPr>
          <w:sz w:val="28"/>
          <w:u w:val="single" w:color="000000"/>
        </w:rPr>
        <w:lastRenderedPageBreak/>
        <w:t>CERTIFICADO DE CREDENCIAMENTO</w:t>
      </w:r>
    </w:p>
    <w:tbl>
      <w:tblPr>
        <w:tblStyle w:val="TableGrid"/>
        <w:tblW w:w="9284" w:type="dxa"/>
        <w:tblInd w:w="-70" w:type="dxa"/>
        <w:tblCellMar>
          <w:top w:w="19" w:type="dxa"/>
          <w:lef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BE0565">
        <w:trPr>
          <w:trHeight w:val="659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RAZÃO SOCIAL/NOME:                                                                                           </w:t>
            </w:r>
          </w:p>
        </w:tc>
      </w:tr>
      <w:tr w:rsidR="00BE0565">
        <w:trPr>
          <w:trHeight w:val="577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CNPJ/MF:</w:t>
            </w:r>
          </w:p>
        </w:tc>
      </w:tr>
      <w:tr w:rsidR="00BE0565">
        <w:trPr>
          <w:trHeight w:val="659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ENDEREÇO:</w:t>
            </w:r>
          </w:p>
        </w:tc>
      </w:tr>
      <w:tr w:rsidR="00BE0565">
        <w:trPr>
          <w:trHeight w:val="659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>CIDADE/UF:</w:t>
            </w:r>
          </w:p>
        </w:tc>
      </w:tr>
      <w:tr w:rsidR="00BE0565">
        <w:trPr>
          <w:trHeight w:val="659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ENDEREÇO ONDE OS SERVIÇOS SERÃO OFERECIDOS: </w:t>
            </w:r>
          </w:p>
        </w:tc>
      </w:tr>
      <w:tr w:rsidR="00BE0565">
        <w:trPr>
          <w:trHeight w:val="659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REPRESENTANTE LEGAL: </w:t>
            </w:r>
          </w:p>
        </w:tc>
      </w:tr>
    </w:tbl>
    <w:p w:rsidR="00BE0565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5" w:color="000000"/>
        </w:pBdr>
        <w:spacing w:after="0" w:line="240" w:lineRule="auto"/>
        <w:ind w:left="0" w:right="516" w:firstLine="0"/>
        <w:jc w:val="right"/>
      </w:pPr>
      <w:r>
        <w:t xml:space="preserve">Certificamos que a empresa/instituição </w:t>
      </w:r>
      <w:proofErr w:type="gramStart"/>
      <w:r>
        <w:t>supra mencionada</w:t>
      </w:r>
      <w:proofErr w:type="gramEnd"/>
      <w:r>
        <w:t xml:space="preserve">, </w:t>
      </w:r>
    </w:p>
    <w:p w:rsidR="00BE0565" w:rsidRPr="00731EA3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5" w:color="000000"/>
        </w:pBdr>
        <w:spacing w:after="0" w:line="240" w:lineRule="auto"/>
        <w:ind w:right="516"/>
        <w:rPr>
          <w:color w:val="auto"/>
        </w:rPr>
      </w:pPr>
      <w:proofErr w:type="gramStart"/>
      <w:r>
        <w:t>encontra</w:t>
      </w:r>
      <w:proofErr w:type="gramEnd"/>
      <w:r>
        <w:t xml:space="preserve">-se registrada(o) no cadastro de prestadores de serviços de </w:t>
      </w:r>
      <w:proofErr w:type="spellStart"/>
      <w:r>
        <w:t>abrigamento</w:t>
      </w:r>
      <w:proofErr w:type="spellEnd"/>
      <w:r>
        <w:t xml:space="preserve"> de idosos</w:t>
      </w:r>
      <w:r w:rsidR="0049045D">
        <w:t xml:space="preserve"> e/ou pessoas com necessidades especiais</w:t>
      </w:r>
      <w:r>
        <w:t xml:space="preserve">, conforme regras estabelecidas no </w:t>
      </w:r>
      <w:r w:rsidRPr="00A444A0">
        <w:rPr>
          <w:color w:val="auto"/>
        </w:rPr>
        <w:t xml:space="preserve">Edital de Chamamento </w:t>
      </w:r>
      <w:r w:rsidR="00731EA3" w:rsidRPr="00A444A0">
        <w:rPr>
          <w:color w:val="auto"/>
        </w:rPr>
        <w:t>01/2020</w:t>
      </w:r>
      <w:r w:rsidR="004D11E2" w:rsidRPr="00A444A0">
        <w:rPr>
          <w:color w:val="auto"/>
        </w:rPr>
        <w:t xml:space="preserve"> </w:t>
      </w:r>
      <w:r w:rsidR="00731EA3" w:rsidRPr="00A444A0">
        <w:rPr>
          <w:color w:val="auto"/>
        </w:rPr>
        <w:t>e Portaria Municipal nº 27/2020</w:t>
      </w:r>
      <w:r w:rsidRPr="00A444A0">
        <w:rPr>
          <w:color w:val="auto"/>
        </w:rPr>
        <w:t xml:space="preserve">, de </w:t>
      </w:r>
      <w:r w:rsidR="00731EA3" w:rsidRPr="00A444A0">
        <w:rPr>
          <w:color w:val="auto"/>
        </w:rPr>
        <w:t>28 de janeiro de 2020</w:t>
      </w:r>
      <w:r w:rsidRPr="00A444A0">
        <w:rPr>
          <w:color w:val="auto"/>
        </w:rPr>
        <w:t>.</w:t>
      </w:r>
    </w:p>
    <w:p w:rsidR="00BE0565" w:rsidRPr="00731EA3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378" w:firstLine="0"/>
        <w:jc w:val="left"/>
        <w:rPr>
          <w:b/>
          <w:color w:val="auto"/>
          <w:sz w:val="20"/>
        </w:rPr>
      </w:pPr>
      <w:r w:rsidRPr="00731EA3">
        <w:rPr>
          <w:b/>
          <w:color w:val="auto"/>
          <w:sz w:val="20"/>
        </w:rPr>
        <w:t xml:space="preserve">           </w:t>
      </w:r>
    </w:p>
    <w:p w:rsidR="004D11E2" w:rsidRPr="00731EA3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378" w:firstLine="0"/>
        <w:jc w:val="left"/>
        <w:rPr>
          <w:b/>
          <w:color w:val="auto"/>
          <w:sz w:val="20"/>
        </w:rPr>
      </w:pPr>
    </w:p>
    <w:p w:rsidR="004D11E2" w:rsidRPr="00731EA3" w:rsidRDefault="004D11E2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378" w:firstLine="0"/>
        <w:jc w:val="left"/>
        <w:rPr>
          <w:b/>
          <w:color w:val="auto"/>
          <w:sz w:val="20"/>
        </w:rPr>
      </w:pPr>
      <w:r w:rsidRPr="00731EA3">
        <w:rPr>
          <w:b/>
          <w:color w:val="auto"/>
          <w:sz w:val="20"/>
        </w:rPr>
        <w:t>Comissão Permanente de Licitações</w:t>
      </w:r>
    </w:p>
    <w:p w:rsidR="00BE0565" w:rsidRPr="00731EA3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  <w:rPr>
          <w:color w:val="auto"/>
        </w:rPr>
      </w:pPr>
      <w:r w:rsidRPr="00731EA3">
        <w:rPr>
          <w:color w:val="auto"/>
          <w:sz w:val="28"/>
        </w:rPr>
        <w:t>Revisão:</w:t>
      </w:r>
    </w:p>
    <w:p w:rsidR="00BE0565" w:rsidRPr="00731EA3" w:rsidRDefault="0007015D" w:rsidP="00461A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01"/>
        <w:jc w:val="center"/>
        <w:rPr>
          <w:color w:val="auto"/>
        </w:rPr>
      </w:pPr>
      <w:r w:rsidRPr="00731EA3">
        <w:rPr>
          <w:color w:val="auto"/>
        </w:rPr>
        <w:t>Comissão de Licitações</w:t>
      </w:r>
    </w:p>
    <w:p w:rsidR="00A444A0" w:rsidRDefault="00A444A0" w:rsidP="00461A31">
      <w:pPr>
        <w:spacing w:after="0" w:line="240" w:lineRule="auto"/>
        <w:jc w:val="center"/>
        <w:rPr>
          <w:color w:val="auto"/>
          <w:sz w:val="28"/>
          <w:u w:val="single" w:color="000000"/>
        </w:rPr>
      </w:pPr>
    </w:p>
    <w:p w:rsidR="00BE0565" w:rsidRPr="00731EA3" w:rsidRDefault="0007015D" w:rsidP="00461A31">
      <w:pPr>
        <w:spacing w:after="0" w:line="240" w:lineRule="auto"/>
        <w:jc w:val="center"/>
        <w:rPr>
          <w:color w:val="auto"/>
        </w:rPr>
      </w:pPr>
      <w:r w:rsidRPr="00731EA3">
        <w:rPr>
          <w:color w:val="auto"/>
          <w:sz w:val="28"/>
          <w:u w:val="single" w:color="000000"/>
        </w:rPr>
        <w:t>DECLARAÇÃO</w:t>
      </w:r>
    </w:p>
    <w:tbl>
      <w:tblPr>
        <w:tblStyle w:val="TableGrid"/>
        <w:tblW w:w="9284" w:type="dxa"/>
        <w:tblInd w:w="-70" w:type="dxa"/>
        <w:tblCellMar>
          <w:top w:w="15" w:type="dxa"/>
          <w:left w:w="70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9284"/>
      </w:tblGrid>
      <w:tr w:rsidR="00731EA3" w:rsidRPr="00731EA3">
        <w:trPr>
          <w:trHeight w:val="139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5" w:rsidRPr="00731EA3" w:rsidRDefault="0007015D" w:rsidP="00461A31">
            <w:pPr>
              <w:spacing w:after="0" w:line="240" w:lineRule="auto"/>
              <w:ind w:left="0" w:right="60" w:firstLine="0"/>
              <w:jc w:val="right"/>
              <w:rPr>
                <w:color w:val="auto"/>
              </w:rPr>
            </w:pPr>
            <w:r w:rsidRPr="00731EA3">
              <w:rPr>
                <w:color w:val="auto"/>
              </w:rPr>
              <w:t xml:space="preserve">Pelo presente, na qualidade de Representante Legal da empresa </w:t>
            </w:r>
          </w:p>
          <w:p w:rsidR="00BE0565" w:rsidRPr="00731EA3" w:rsidRDefault="0007015D" w:rsidP="00461A31">
            <w:pPr>
              <w:spacing w:after="0" w:line="240" w:lineRule="auto"/>
              <w:ind w:left="0" w:right="60" w:firstLine="0"/>
              <w:rPr>
                <w:color w:val="auto"/>
              </w:rPr>
            </w:pPr>
            <w:proofErr w:type="gramStart"/>
            <w:r w:rsidRPr="00731EA3">
              <w:rPr>
                <w:color w:val="auto"/>
              </w:rPr>
              <w:t>cadastrada</w:t>
            </w:r>
            <w:proofErr w:type="gramEnd"/>
            <w:r w:rsidRPr="00731EA3">
              <w:rPr>
                <w:color w:val="auto"/>
              </w:rPr>
              <w:t xml:space="preserve">, dou-me como intimado a teor da emissão do presente certificado cadastral. Da mesma forma, declaro estar ciente quanto as regras constantes no edital de </w:t>
            </w:r>
            <w:r w:rsidRPr="00A444A0">
              <w:rPr>
                <w:color w:val="auto"/>
              </w:rPr>
              <w:t xml:space="preserve">chamamento </w:t>
            </w:r>
            <w:r w:rsidR="00731EA3" w:rsidRPr="00A444A0">
              <w:rPr>
                <w:color w:val="auto"/>
              </w:rPr>
              <w:t>Edital de Chamamento 01/2020 e Portaria Municipal nº 27/2020, de 28 de janeiro de 2020</w:t>
            </w:r>
            <w:r w:rsidRPr="00A444A0">
              <w:rPr>
                <w:color w:val="auto"/>
              </w:rPr>
              <w:t>,</w:t>
            </w:r>
            <w:r w:rsidRPr="00731EA3">
              <w:rPr>
                <w:color w:val="auto"/>
              </w:rPr>
              <w:t xml:space="preserve"> com referência as obrigações ali constantes, que ora assumo a responsabilidade de cumprir.</w:t>
            </w:r>
          </w:p>
        </w:tc>
      </w:tr>
      <w:tr w:rsidR="00BE0565">
        <w:trPr>
          <w:trHeight w:val="562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5" w:rsidRDefault="0007015D" w:rsidP="00461A31">
            <w:pPr>
              <w:spacing w:after="0" w:line="240" w:lineRule="auto"/>
              <w:ind w:left="0" w:firstLine="0"/>
              <w:jc w:val="left"/>
            </w:pPr>
            <w:r>
              <w:t>Localidade e Data:</w:t>
            </w:r>
          </w:p>
        </w:tc>
      </w:tr>
      <w:tr w:rsidR="00BE0565">
        <w:trPr>
          <w:trHeight w:val="838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565" w:rsidRDefault="0007015D" w:rsidP="00461A31">
            <w:pPr>
              <w:spacing w:after="0" w:line="240" w:lineRule="auto"/>
              <w:ind w:left="0" w:right="60" w:firstLine="0"/>
              <w:jc w:val="center"/>
            </w:pPr>
            <w:r>
              <w:t>Assinatura do representante legal / Carimbo da empresa</w:t>
            </w:r>
          </w:p>
        </w:tc>
      </w:tr>
    </w:tbl>
    <w:p w:rsidR="0007015D" w:rsidRDefault="0007015D" w:rsidP="00461A31">
      <w:pPr>
        <w:spacing w:after="0" w:line="240" w:lineRule="auto"/>
      </w:pPr>
    </w:p>
    <w:sectPr w:rsidR="0007015D" w:rsidSect="00461A31">
      <w:pgSz w:w="11900" w:h="16840"/>
      <w:pgMar w:top="2268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9B2"/>
    <w:multiLevelType w:val="multilevel"/>
    <w:tmpl w:val="B5DC26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575A2"/>
    <w:multiLevelType w:val="multilevel"/>
    <w:tmpl w:val="23B89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36" w:hanging="1800"/>
      </w:pPr>
      <w:rPr>
        <w:rFonts w:hint="default"/>
      </w:rPr>
    </w:lvl>
  </w:abstractNum>
  <w:abstractNum w:abstractNumId="2">
    <w:nsid w:val="2E3D23FF"/>
    <w:multiLevelType w:val="hybridMultilevel"/>
    <w:tmpl w:val="48D222B2"/>
    <w:lvl w:ilvl="0" w:tplc="63B451E2">
      <w:start w:val="2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AC9D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0C12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26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095D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42A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40D6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CAB4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E9E5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0E4D6E"/>
    <w:multiLevelType w:val="hybridMultilevel"/>
    <w:tmpl w:val="60364E20"/>
    <w:lvl w:ilvl="0" w:tplc="7CA663E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0374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8D96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CF2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C1BF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3B2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A3A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DFF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C760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9B5475"/>
    <w:multiLevelType w:val="hybridMultilevel"/>
    <w:tmpl w:val="C960EAB4"/>
    <w:lvl w:ilvl="0" w:tplc="BC5A4116">
      <w:start w:val="1"/>
      <w:numFmt w:val="lowerLetter"/>
      <w:lvlText w:val="%1)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43A3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C1EDE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7FE2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6D3F0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6D56E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1C0C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A1C52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452F4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0540E5"/>
    <w:multiLevelType w:val="hybridMultilevel"/>
    <w:tmpl w:val="B6E05A40"/>
    <w:lvl w:ilvl="0" w:tplc="D676EBF0">
      <w:start w:val="1"/>
      <w:numFmt w:val="bullet"/>
      <w:lvlText w:val="-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EA868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E38B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680B6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4E282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4AEA0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A3D4">
      <w:start w:val="1"/>
      <w:numFmt w:val="bullet"/>
      <w:lvlText w:val="•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05650">
      <w:start w:val="1"/>
      <w:numFmt w:val="bullet"/>
      <w:lvlText w:val="o"/>
      <w:lvlJc w:val="left"/>
      <w:pPr>
        <w:ind w:left="8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4CE8">
      <w:start w:val="1"/>
      <w:numFmt w:val="bullet"/>
      <w:lvlText w:val="▪"/>
      <w:lvlJc w:val="left"/>
      <w:pPr>
        <w:ind w:left="9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2D6914"/>
    <w:multiLevelType w:val="hybridMultilevel"/>
    <w:tmpl w:val="DB6658E4"/>
    <w:lvl w:ilvl="0" w:tplc="8FA426F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CF1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A3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A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68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2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6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0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A1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8D2AFE"/>
    <w:multiLevelType w:val="multilevel"/>
    <w:tmpl w:val="1E308C9A"/>
    <w:lvl w:ilvl="0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1248E2"/>
    <w:multiLevelType w:val="hybridMultilevel"/>
    <w:tmpl w:val="B5AAC976"/>
    <w:lvl w:ilvl="0" w:tplc="62A017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A2D0E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47270">
      <w:start w:val="1"/>
      <w:numFmt w:val="bullet"/>
      <w:lvlText w:val="▪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8CF6">
      <w:start w:val="1"/>
      <w:numFmt w:val="bullet"/>
      <w:lvlRestart w:val="0"/>
      <w:lvlText w:val="-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60D08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AD268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08600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E6D3E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A979A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344A61"/>
    <w:multiLevelType w:val="hybridMultilevel"/>
    <w:tmpl w:val="52AE5DDC"/>
    <w:lvl w:ilvl="0" w:tplc="2382A4EA">
      <w:start w:val="1"/>
      <w:numFmt w:val="bullet"/>
      <w:lvlText w:val="-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47D94">
      <w:start w:val="1"/>
      <w:numFmt w:val="bullet"/>
      <w:lvlText w:val="o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0DD76">
      <w:start w:val="1"/>
      <w:numFmt w:val="bullet"/>
      <w:lvlText w:val="▪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8AEC0">
      <w:start w:val="1"/>
      <w:numFmt w:val="bullet"/>
      <w:lvlText w:val="•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28958">
      <w:start w:val="1"/>
      <w:numFmt w:val="bullet"/>
      <w:lvlText w:val="o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CC7A">
      <w:start w:val="1"/>
      <w:numFmt w:val="bullet"/>
      <w:lvlText w:val="▪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48A92">
      <w:start w:val="1"/>
      <w:numFmt w:val="bullet"/>
      <w:lvlText w:val="•"/>
      <w:lvlJc w:val="left"/>
      <w:pPr>
        <w:ind w:left="7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F858">
      <w:start w:val="1"/>
      <w:numFmt w:val="bullet"/>
      <w:lvlText w:val="o"/>
      <w:lvlJc w:val="left"/>
      <w:pPr>
        <w:ind w:left="8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A75E8">
      <w:start w:val="1"/>
      <w:numFmt w:val="bullet"/>
      <w:lvlText w:val="▪"/>
      <w:lvlJc w:val="left"/>
      <w:pPr>
        <w:ind w:left="8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2417FC"/>
    <w:multiLevelType w:val="hybridMultilevel"/>
    <w:tmpl w:val="8758B5EC"/>
    <w:lvl w:ilvl="0" w:tplc="B2947BBE">
      <w:start w:val="1"/>
      <w:numFmt w:val="bullet"/>
      <w:lvlText w:val="-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27826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1F3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2230C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87D0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C684A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E064E">
      <w:start w:val="1"/>
      <w:numFmt w:val="bullet"/>
      <w:lvlText w:val="•"/>
      <w:lvlJc w:val="left"/>
      <w:pPr>
        <w:ind w:left="7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C3E2">
      <w:start w:val="1"/>
      <w:numFmt w:val="bullet"/>
      <w:lvlText w:val="o"/>
      <w:lvlJc w:val="left"/>
      <w:pPr>
        <w:ind w:left="8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8DE82">
      <w:start w:val="1"/>
      <w:numFmt w:val="bullet"/>
      <w:lvlText w:val="▪"/>
      <w:lvlJc w:val="left"/>
      <w:pPr>
        <w:ind w:left="8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9D39BF"/>
    <w:multiLevelType w:val="hybridMultilevel"/>
    <w:tmpl w:val="4588E90A"/>
    <w:lvl w:ilvl="0" w:tplc="D4242826">
      <w:start w:val="1"/>
      <w:numFmt w:val="bullet"/>
      <w:lvlText w:val="-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CC434">
      <w:start w:val="1"/>
      <w:numFmt w:val="bullet"/>
      <w:lvlText w:val="o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6AF02">
      <w:start w:val="1"/>
      <w:numFmt w:val="bullet"/>
      <w:lvlText w:val="▪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8CAEE">
      <w:start w:val="1"/>
      <w:numFmt w:val="bullet"/>
      <w:lvlText w:val="•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6E50E">
      <w:start w:val="1"/>
      <w:numFmt w:val="bullet"/>
      <w:lvlText w:val="o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EEEA0E">
      <w:start w:val="1"/>
      <w:numFmt w:val="bullet"/>
      <w:lvlText w:val="▪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46DD2">
      <w:start w:val="1"/>
      <w:numFmt w:val="bullet"/>
      <w:lvlText w:val="•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EF488">
      <w:start w:val="1"/>
      <w:numFmt w:val="bullet"/>
      <w:lvlText w:val="o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C6A82">
      <w:start w:val="1"/>
      <w:numFmt w:val="bullet"/>
      <w:lvlText w:val="▪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A56364"/>
    <w:multiLevelType w:val="hybridMultilevel"/>
    <w:tmpl w:val="6B76F784"/>
    <w:lvl w:ilvl="0" w:tplc="11626016">
      <w:start w:val="1"/>
      <w:numFmt w:val="decimal"/>
      <w:lvlText w:val="%1.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86A36">
      <w:start w:val="1"/>
      <w:numFmt w:val="lowerLetter"/>
      <w:lvlText w:val="%2"/>
      <w:lvlJc w:val="left"/>
      <w:pPr>
        <w:ind w:left="3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41EFA">
      <w:start w:val="1"/>
      <w:numFmt w:val="lowerRoman"/>
      <w:lvlText w:val="%3"/>
      <w:lvlJc w:val="left"/>
      <w:pPr>
        <w:ind w:left="4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CC9C">
      <w:start w:val="1"/>
      <w:numFmt w:val="decimal"/>
      <w:lvlText w:val="%4"/>
      <w:lvlJc w:val="left"/>
      <w:pPr>
        <w:ind w:left="5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B6D2">
      <w:start w:val="1"/>
      <w:numFmt w:val="lowerLetter"/>
      <w:lvlText w:val="%5"/>
      <w:lvlJc w:val="left"/>
      <w:pPr>
        <w:ind w:left="6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5F5E">
      <w:start w:val="1"/>
      <w:numFmt w:val="lowerRoman"/>
      <w:lvlText w:val="%6"/>
      <w:lvlJc w:val="left"/>
      <w:pPr>
        <w:ind w:left="6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538C">
      <w:start w:val="1"/>
      <w:numFmt w:val="decimal"/>
      <w:lvlText w:val="%7"/>
      <w:lvlJc w:val="left"/>
      <w:pPr>
        <w:ind w:left="7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EAE68">
      <w:start w:val="1"/>
      <w:numFmt w:val="lowerLetter"/>
      <w:lvlText w:val="%8"/>
      <w:lvlJc w:val="left"/>
      <w:pPr>
        <w:ind w:left="8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C0FDA">
      <w:start w:val="1"/>
      <w:numFmt w:val="lowerRoman"/>
      <w:lvlText w:val="%9"/>
      <w:lvlJc w:val="left"/>
      <w:pPr>
        <w:ind w:left="8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7A2442"/>
    <w:multiLevelType w:val="hybridMultilevel"/>
    <w:tmpl w:val="5B8C8914"/>
    <w:lvl w:ilvl="0" w:tplc="26B6A272">
      <w:start w:val="1"/>
      <w:numFmt w:val="bullet"/>
      <w:lvlText w:val="-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6AAA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AC0D0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60046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CC3E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42384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62C6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E6696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0CAD2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E92E09"/>
    <w:multiLevelType w:val="hybridMultilevel"/>
    <w:tmpl w:val="B73C12A2"/>
    <w:lvl w:ilvl="0" w:tplc="28328D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C3CD2">
      <w:start w:val="1"/>
      <w:numFmt w:val="lowerLetter"/>
      <w:lvlText w:val="%2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67A0A">
      <w:start w:val="1"/>
      <w:numFmt w:val="lowerRoman"/>
      <w:lvlText w:val="%3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AB9A0">
      <w:start w:val="1"/>
      <w:numFmt w:val="decimal"/>
      <w:lvlText w:val="%4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E950E">
      <w:start w:val="1"/>
      <w:numFmt w:val="lowerLetter"/>
      <w:lvlText w:val="%5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A4A">
      <w:start w:val="1"/>
      <w:numFmt w:val="lowerRoman"/>
      <w:lvlText w:val="%6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02D58">
      <w:start w:val="1"/>
      <w:numFmt w:val="decimal"/>
      <w:lvlText w:val="%7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499C2">
      <w:start w:val="1"/>
      <w:numFmt w:val="lowerLetter"/>
      <w:lvlText w:val="%8"/>
      <w:lvlJc w:val="left"/>
      <w:pPr>
        <w:ind w:left="8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8D66C">
      <w:start w:val="1"/>
      <w:numFmt w:val="lowerRoman"/>
      <w:lvlText w:val="%9"/>
      <w:lvlJc w:val="left"/>
      <w:pPr>
        <w:ind w:left="9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2105D6"/>
    <w:multiLevelType w:val="hybridMultilevel"/>
    <w:tmpl w:val="15AA88A6"/>
    <w:lvl w:ilvl="0" w:tplc="DD2EB250">
      <w:start w:val="6"/>
      <w:numFmt w:val="decimalZero"/>
      <w:lvlText w:val="%1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CC2E6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694C6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2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CE425E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E72FC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184DA4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7000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4303A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114C54"/>
    <w:multiLevelType w:val="multilevel"/>
    <w:tmpl w:val="E0969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5A50BB"/>
    <w:multiLevelType w:val="hybridMultilevel"/>
    <w:tmpl w:val="A70269FE"/>
    <w:lvl w:ilvl="0" w:tplc="AF8E6252">
      <w:start w:val="3"/>
      <w:numFmt w:val="decimal"/>
      <w:lvlText w:val="%1)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8C4C2">
      <w:start w:val="1"/>
      <w:numFmt w:val="lowerLetter"/>
      <w:lvlText w:val="%2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9818">
      <w:start w:val="1"/>
      <w:numFmt w:val="lowerRoman"/>
      <w:lvlText w:val="%3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ABD54">
      <w:start w:val="1"/>
      <w:numFmt w:val="decimal"/>
      <w:lvlText w:val="%4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017E6">
      <w:start w:val="1"/>
      <w:numFmt w:val="lowerLetter"/>
      <w:lvlText w:val="%5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02D66">
      <w:start w:val="1"/>
      <w:numFmt w:val="lowerRoman"/>
      <w:lvlText w:val="%6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CE5B2">
      <w:start w:val="1"/>
      <w:numFmt w:val="decimal"/>
      <w:lvlText w:val="%7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03ADE">
      <w:start w:val="1"/>
      <w:numFmt w:val="lowerLetter"/>
      <w:lvlText w:val="%8"/>
      <w:lvlJc w:val="left"/>
      <w:pPr>
        <w:ind w:left="8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09D6">
      <w:start w:val="1"/>
      <w:numFmt w:val="lowerRoman"/>
      <w:lvlText w:val="%9"/>
      <w:lvlJc w:val="left"/>
      <w:pPr>
        <w:ind w:left="9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753D71"/>
    <w:multiLevelType w:val="hybridMultilevel"/>
    <w:tmpl w:val="94A404AE"/>
    <w:lvl w:ilvl="0" w:tplc="E342FC5C">
      <w:start w:val="6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C2B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628D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AC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3A3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6542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626F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67A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C094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5C3E4B"/>
    <w:multiLevelType w:val="multilevel"/>
    <w:tmpl w:val="EEBE76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01525F"/>
    <w:multiLevelType w:val="hybridMultilevel"/>
    <w:tmpl w:val="B9F8F828"/>
    <w:lvl w:ilvl="0" w:tplc="B9A2FCFC">
      <w:start w:val="4"/>
      <w:numFmt w:val="decimal"/>
      <w:lvlText w:val="%1)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D184">
      <w:start w:val="1"/>
      <w:numFmt w:val="lowerLetter"/>
      <w:lvlText w:val="%2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857F4">
      <w:start w:val="1"/>
      <w:numFmt w:val="lowerRoman"/>
      <w:lvlText w:val="%3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C40A4">
      <w:start w:val="1"/>
      <w:numFmt w:val="decimal"/>
      <w:lvlText w:val="%4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29A72">
      <w:start w:val="1"/>
      <w:numFmt w:val="lowerLetter"/>
      <w:lvlText w:val="%5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DB1E">
      <w:start w:val="1"/>
      <w:numFmt w:val="lowerRoman"/>
      <w:lvlText w:val="%6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A99D8">
      <w:start w:val="1"/>
      <w:numFmt w:val="decimal"/>
      <w:lvlText w:val="%7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95CE">
      <w:start w:val="1"/>
      <w:numFmt w:val="lowerLetter"/>
      <w:lvlText w:val="%8"/>
      <w:lvlJc w:val="left"/>
      <w:pPr>
        <w:ind w:left="8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68A9A">
      <w:start w:val="1"/>
      <w:numFmt w:val="lowerRoman"/>
      <w:lvlText w:val="%9"/>
      <w:lvlJc w:val="left"/>
      <w:pPr>
        <w:ind w:left="9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F029B4"/>
    <w:multiLevelType w:val="hybridMultilevel"/>
    <w:tmpl w:val="292A8D62"/>
    <w:lvl w:ilvl="0" w:tplc="00D8A1CA">
      <w:start w:val="8"/>
      <w:numFmt w:val="decimalZero"/>
      <w:lvlText w:val="%1"/>
      <w:lvlJc w:val="left"/>
      <w:pPr>
        <w:ind w:left="188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06" w:hanging="360"/>
      </w:pPr>
    </w:lvl>
    <w:lvl w:ilvl="2" w:tplc="0416001B" w:tentative="1">
      <w:start w:val="1"/>
      <w:numFmt w:val="lowerRoman"/>
      <w:lvlText w:val="%3."/>
      <w:lvlJc w:val="right"/>
      <w:pPr>
        <w:ind w:left="3326" w:hanging="180"/>
      </w:pPr>
    </w:lvl>
    <w:lvl w:ilvl="3" w:tplc="0416000F" w:tentative="1">
      <w:start w:val="1"/>
      <w:numFmt w:val="decimal"/>
      <w:lvlText w:val="%4."/>
      <w:lvlJc w:val="left"/>
      <w:pPr>
        <w:ind w:left="4046" w:hanging="360"/>
      </w:pPr>
    </w:lvl>
    <w:lvl w:ilvl="4" w:tplc="04160019" w:tentative="1">
      <w:start w:val="1"/>
      <w:numFmt w:val="lowerLetter"/>
      <w:lvlText w:val="%5."/>
      <w:lvlJc w:val="left"/>
      <w:pPr>
        <w:ind w:left="4766" w:hanging="360"/>
      </w:pPr>
    </w:lvl>
    <w:lvl w:ilvl="5" w:tplc="0416001B" w:tentative="1">
      <w:start w:val="1"/>
      <w:numFmt w:val="lowerRoman"/>
      <w:lvlText w:val="%6."/>
      <w:lvlJc w:val="right"/>
      <w:pPr>
        <w:ind w:left="5486" w:hanging="180"/>
      </w:pPr>
    </w:lvl>
    <w:lvl w:ilvl="6" w:tplc="0416000F" w:tentative="1">
      <w:start w:val="1"/>
      <w:numFmt w:val="decimal"/>
      <w:lvlText w:val="%7."/>
      <w:lvlJc w:val="left"/>
      <w:pPr>
        <w:ind w:left="6206" w:hanging="360"/>
      </w:pPr>
    </w:lvl>
    <w:lvl w:ilvl="7" w:tplc="04160019" w:tentative="1">
      <w:start w:val="1"/>
      <w:numFmt w:val="lowerLetter"/>
      <w:lvlText w:val="%8."/>
      <w:lvlJc w:val="left"/>
      <w:pPr>
        <w:ind w:left="6926" w:hanging="360"/>
      </w:pPr>
    </w:lvl>
    <w:lvl w:ilvl="8" w:tplc="0416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2">
    <w:nsid w:val="624B1E8A"/>
    <w:multiLevelType w:val="hybridMultilevel"/>
    <w:tmpl w:val="292A8D62"/>
    <w:lvl w:ilvl="0" w:tplc="00D8A1CA">
      <w:start w:val="8"/>
      <w:numFmt w:val="decimalZero"/>
      <w:lvlText w:val="%1"/>
      <w:lvlJc w:val="left"/>
      <w:pPr>
        <w:ind w:left="188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06" w:hanging="360"/>
      </w:pPr>
    </w:lvl>
    <w:lvl w:ilvl="2" w:tplc="0416001B" w:tentative="1">
      <w:start w:val="1"/>
      <w:numFmt w:val="lowerRoman"/>
      <w:lvlText w:val="%3."/>
      <w:lvlJc w:val="right"/>
      <w:pPr>
        <w:ind w:left="3326" w:hanging="180"/>
      </w:pPr>
    </w:lvl>
    <w:lvl w:ilvl="3" w:tplc="0416000F" w:tentative="1">
      <w:start w:val="1"/>
      <w:numFmt w:val="decimal"/>
      <w:lvlText w:val="%4."/>
      <w:lvlJc w:val="left"/>
      <w:pPr>
        <w:ind w:left="4046" w:hanging="360"/>
      </w:pPr>
    </w:lvl>
    <w:lvl w:ilvl="4" w:tplc="04160019" w:tentative="1">
      <w:start w:val="1"/>
      <w:numFmt w:val="lowerLetter"/>
      <w:lvlText w:val="%5."/>
      <w:lvlJc w:val="left"/>
      <w:pPr>
        <w:ind w:left="4766" w:hanging="360"/>
      </w:pPr>
    </w:lvl>
    <w:lvl w:ilvl="5" w:tplc="0416001B" w:tentative="1">
      <w:start w:val="1"/>
      <w:numFmt w:val="lowerRoman"/>
      <w:lvlText w:val="%6."/>
      <w:lvlJc w:val="right"/>
      <w:pPr>
        <w:ind w:left="5486" w:hanging="180"/>
      </w:pPr>
    </w:lvl>
    <w:lvl w:ilvl="6" w:tplc="0416000F" w:tentative="1">
      <w:start w:val="1"/>
      <w:numFmt w:val="decimal"/>
      <w:lvlText w:val="%7."/>
      <w:lvlJc w:val="left"/>
      <w:pPr>
        <w:ind w:left="6206" w:hanging="360"/>
      </w:pPr>
    </w:lvl>
    <w:lvl w:ilvl="7" w:tplc="04160019" w:tentative="1">
      <w:start w:val="1"/>
      <w:numFmt w:val="lowerLetter"/>
      <w:lvlText w:val="%8."/>
      <w:lvlJc w:val="left"/>
      <w:pPr>
        <w:ind w:left="6926" w:hanging="360"/>
      </w:pPr>
    </w:lvl>
    <w:lvl w:ilvl="8" w:tplc="0416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3">
    <w:nsid w:val="65F359CA"/>
    <w:multiLevelType w:val="multilevel"/>
    <w:tmpl w:val="BA9224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F5642F"/>
    <w:multiLevelType w:val="hybridMultilevel"/>
    <w:tmpl w:val="6BB6BB86"/>
    <w:lvl w:ilvl="0" w:tplc="86A60A8E">
      <w:start w:val="1"/>
      <w:numFmt w:val="lowerLetter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0193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AD20E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2E85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B06E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E1BA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B4B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C5EA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E7D10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0176DC"/>
    <w:multiLevelType w:val="hybridMultilevel"/>
    <w:tmpl w:val="5F78D7EA"/>
    <w:lvl w:ilvl="0" w:tplc="E8AA81DE">
      <w:start w:val="1"/>
      <w:numFmt w:val="lowerLetter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E521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E264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556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A24A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3B5E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52B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15E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543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550B10"/>
    <w:multiLevelType w:val="multilevel"/>
    <w:tmpl w:val="48368D6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9239E9"/>
    <w:multiLevelType w:val="multilevel"/>
    <w:tmpl w:val="CB0E68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500CD8"/>
    <w:multiLevelType w:val="multilevel"/>
    <w:tmpl w:val="D58294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28"/>
  </w:num>
  <w:num w:numId="8">
    <w:abstractNumId w:val="23"/>
  </w:num>
  <w:num w:numId="9">
    <w:abstractNumId w:val="8"/>
  </w:num>
  <w:num w:numId="10">
    <w:abstractNumId w:val="6"/>
  </w:num>
  <w:num w:numId="11">
    <w:abstractNumId w:val="0"/>
  </w:num>
  <w:num w:numId="12">
    <w:abstractNumId w:val="27"/>
  </w:num>
  <w:num w:numId="13">
    <w:abstractNumId w:val="7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18"/>
  </w:num>
  <w:num w:numId="19">
    <w:abstractNumId w:val="14"/>
  </w:num>
  <w:num w:numId="20">
    <w:abstractNumId w:val="5"/>
  </w:num>
  <w:num w:numId="21">
    <w:abstractNumId w:val="26"/>
  </w:num>
  <w:num w:numId="22">
    <w:abstractNumId w:val="25"/>
  </w:num>
  <w:num w:numId="23">
    <w:abstractNumId w:val="24"/>
  </w:num>
  <w:num w:numId="24">
    <w:abstractNumId w:val="3"/>
  </w:num>
  <w:num w:numId="25">
    <w:abstractNumId w:val="2"/>
  </w:num>
  <w:num w:numId="26">
    <w:abstractNumId w:val="22"/>
  </w:num>
  <w:num w:numId="27">
    <w:abstractNumId w:val="16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5"/>
    <w:rsid w:val="0007015D"/>
    <w:rsid w:val="000E3193"/>
    <w:rsid w:val="002F4D15"/>
    <w:rsid w:val="00461A31"/>
    <w:rsid w:val="00462175"/>
    <w:rsid w:val="0049045D"/>
    <w:rsid w:val="004D11E2"/>
    <w:rsid w:val="00613E8E"/>
    <w:rsid w:val="00731EA3"/>
    <w:rsid w:val="00861462"/>
    <w:rsid w:val="009A0895"/>
    <w:rsid w:val="00A444A0"/>
    <w:rsid w:val="00A9124A"/>
    <w:rsid w:val="00AF5314"/>
    <w:rsid w:val="00BE0565"/>
    <w:rsid w:val="00C138B5"/>
    <w:rsid w:val="00CB1CA6"/>
    <w:rsid w:val="00D45098"/>
    <w:rsid w:val="00E167E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F531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0E3193"/>
    <w:pPr>
      <w:spacing w:after="0" w:line="240" w:lineRule="auto"/>
      <w:ind w:left="0" w:firstLine="1800"/>
    </w:pPr>
    <w:rPr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3193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A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F531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0E3193"/>
    <w:pPr>
      <w:spacing w:after="0" w:line="240" w:lineRule="auto"/>
      <w:ind w:left="0" w:firstLine="1800"/>
    </w:pPr>
    <w:rPr>
      <w:color w:val="auto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3193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A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3639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Mazutti Schneider</dc:creator>
  <cp:lastModifiedBy>Prefa Garagem</cp:lastModifiedBy>
  <cp:revision>3</cp:revision>
  <cp:lastPrinted>2020-01-29T11:55:00Z</cp:lastPrinted>
  <dcterms:created xsi:type="dcterms:W3CDTF">2020-01-29T11:55:00Z</dcterms:created>
  <dcterms:modified xsi:type="dcterms:W3CDTF">2020-01-29T11:56:00Z</dcterms:modified>
</cp:coreProperties>
</file>