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614" w:rsidRPr="0029077D" w:rsidRDefault="00760614" w:rsidP="002A3E4A">
      <w:pPr>
        <w:jc w:val="center"/>
        <w:rPr>
          <w:rFonts w:ascii="Times New Roman" w:hAnsi="Times New Roman"/>
          <w:b/>
          <w:u w:val="single"/>
        </w:rPr>
      </w:pPr>
    </w:p>
    <w:p w:rsidR="002A3E4A" w:rsidRPr="0029077D" w:rsidRDefault="00E26FAF" w:rsidP="002A3E4A">
      <w:pPr>
        <w:jc w:val="center"/>
        <w:rPr>
          <w:rFonts w:ascii="Times New Roman" w:hAnsi="Times New Roman"/>
          <w:b/>
          <w:u w:val="single"/>
        </w:rPr>
      </w:pPr>
      <w:r w:rsidRPr="0029077D">
        <w:rPr>
          <w:rFonts w:ascii="Times New Roman" w:hAnsi="Times New Roman"/>
          <w:b/>
          <w:u w:val="single"/>
        </w:rPr>
        <w:t>DECISÃO SOBRE RECURSO</w:t>
      </w:r>
    </w:p>
    <w:p w:rsidR="00760614" w:rsidRPr="0029077D" w:rsidRDefault="00760614" w:rsidP="002A3E4A">
      <w:pPr>
        <w:jc w:val="center"/>
        <w:rPr>
          <w:rFonts w:ascii="Times New Roman" w:hAnsi="Times New Roman"/>
          <w:b/>
          <w:u w:val="single"/>
        </w:rPr>
      </w:pPr>
    </w:p>
    <w:p w:rsidR="002A3E4A" w:rsidRPr="0029077D" w:rsidRDefault="002A3E4A" w:rsidP="002A3E4A">
      <w:pPr>
        <w:rPr>
          <w:rFonts w:ascii="Times New Roman" w:hAnsi="Times New Roman"/>
          <w:b/>
        </w:rPr>
      </w:pPr>
      <w:r w:rsidRPr="0029077D">
        <w:rPr>
          <w:rFonts w:ascii="Times New Roman" w:hAnsi="Times New Roman"/>
          <w:b/>
        </w:rPr>
        <w:t>EMPRESA</w:t>
      </w:r>
    </w:p>
    <w:p w:rsidR="002A3E4A" w:rsidRPr="0029077D" w:rsidRDefault="00C91E94" w:rsidP="002A3E4A">
      <w:pPr>
        <w:jc w:val="both"/>
        <w:rPr>
          <w:rFonts w:ascii="Times New Roman" w:hAnsi="Times New Roman"/>
        </w:rPr>
      </w:pPr>
      <w:r>
        <w:rPr>
          <w:rFonts w:ascii="Times New Roman" w:hAnsi="Times New Roman"/>
          <w:b/>
        </w:rPr>
        <w:t>SERVIOESTE SOLUÇÕES AMBIENTAIS LTDA</w:t>
      </w:r>
      <w:r w:rsidR="00E43E55" w:rsidRPr="0029077D">
        <w:rPr>
          <w:rFonts w:ascii="Times New Roman" w:hAnsi="Times New Roman"/>
          <w:b/>
        </w:rPr>
        <w:t>,</w:t>
      </w:r>
      <w:r w:rsidR="002A3E4A" w:rsidRPr="0029077D">
        <w:rPr>
          <w:rFonts w:ascii="Times New Roman" w:hAnsi="Times New Roman"/>
        </w:rPr>
        <w:t xml:space="preserve"> pessoa jurídica de direito privado, inscrita no CNPJ/MF sob nº  </w:t>
      </w:r>
      <w:r>
        <w:rPr>
          <w:rFonts w:ascii="Times New Roman" w:hAnsi="Times New Roman"/>
        </w:rPr>
        <w:t>03.392.348/0001-60</w:t>
      </w:r>
      <w:r w:rsidR="002A3E4A" w:rsidRPr="0029077D">
        <w:rPr>
          <w:rFonts w:ascii="Times New Roman" w:hAnsi="Times New Roman"/>
        </w:rPr>
        <w:t xml:space="preserve">, com sede na </w:t>
      </w:r>
      <w:r>
        <w:rPr>
          <w:rFonts w:ascii="Times New Roman" w:hAnsi="Times New Roman"/>
        </w:rPr>
        <w:t>Linha São Roque, s/n, bairro interior, caixa postal 77, CEP 89.801-973</w:t>
      </w:r>
      <w:r w:rsidR="002536E3" w:rsidRPr="0029077D">
        <w:rPr>
          <w:rFonts w:ascii="Times New Roman" w:hAnsi="Times New Roman"/>
        </w:rPr>
        <w:t xml:space="preserve">, </w:t>
      </w:r>
      <w:r w:rsidR="003F2155" w:rsidRPr="0029077D">
        <w:rPr>
          <w:rFonts w:ascii="Times New Roman" w:hAnsi="Times New Roman"/>
        </w:rPr>
        <w:t xml:space="preserve">cidade de </w:t>
      </w:r>
      <w:r>
        <w:rPr>
          <w:rFonts w:ascii="Times New Roman" w:hAnsi="Times New Roman"/>
        </w:rPr>
        <w:t>Chapecó</w:t>
      </w:r>
      <w:r w:rsidR="003F2155" w:rsidRPr="0029077D">
        <w:rPr>
          <w:rFonts w:ascii="Times New Roman" w:hAnsi="Times New Roman"/>
        </w:rPr>
        <w:t>,</w:t>
      </w:r>
      <w:r w:rsidR="009E76F9" w:rsidRPr="0029077D">
        <w:rPr>
          <w:rFonts w:ascii="Times New Roman" w:hAnsi="Times New Roman"/>
        </w:rPr>
        <w:t xml:space="preserve"> </w:t>
      </w:r>
      <w:r w:rsidR="0088450B" w:rsidRPr="0029077D">
        <w:rPr>
          <w:rFonts w:ascii="Times New Roman" w:hAnsi="Times New Roman"/>
        </w:rPr>
        <w:t xml:space="preserve">estado </w:t>
      </w:r>
      <w:r>
        <w:rPr>
          <w:rFonts w:ascii="Times New Roman" w:hAnsi="Times New Roman"/>
        </w:rPr>
        <w:t>de Santa Catarina</w:t>
      </w:r>
      <w:r w:rsidR="002A3E4A" w:rsidRPr="0029077D">
        <w:rPr>
          <w:rFonts w:ascii="Times New Roman" w:hAnsi="Times New Roman"/>
        </w:rPr>
        <w:t>.</w:t>
      </w:r>
    </w:p>
    <w:p w:rsidR="002A3E4A" w:rsidRPr="0029077D" w:rsidRDefault="002A3E4A" w:rsidP="002A3E4A">
      <w:pPr>
        <w:rPr>
          <w:rFonts w:ascii="Times New Roman" w:hAnsi="Times New Roman"/>
          <w:b/>
        </w:rPr>
      </w:pPr>
    </w:p>
    <w:p w:rsidR="002A3E4A" w:rsidRPr="0029077D" w:rsidRDefault="002A3E4A" w:rsidP="002A3E4A">
      <w:pPr>
        <w:rPr>
          <w:rFonts w:ascii="Times New Roman" w:hAnsi="Times New Roman"/>
          <w:b/>
        </w:rPr>
      </w:pPr>
      <w:r w:rsidRPr="0029077D">
        <w:rPr>
          <w:rFonts w:ascii="Times New Roman" w:hAnsi="Times New Roman"/>
          <w:b/>
        </w:rPr>
        <w:t xml:space="preserve">ITENS SOBRE OS QUAIS </w:t>
      </w:r>
      <w:r w:rsidR="00E26FAF" w:rsidRPr="0029077D">
        <w:rPr>
          <w:rFonts w:ascii="Times New Roman" w:hAnsi="Times New Roman"/>
          <w:b/>
        </w:rPr>
        <w:t>RECORREU</w:t>
      </w:r>
      <w:r w:rsidRPr="0029077D">
        <w:rPr>
          <w:rFonts w:ascii="Times New Roman" w:hAnsi="Times New Roman"/>
          <w:b/>
        </w:rPr>
        <w:t>:</w:t>
      </w:r>
    </w:p>
    <w:p w:rsidR="00C91E94" w:rsidRDefault="00C91E94" w:rsidP="0096580A">
      <w:pPr>
        <w:jc w:val="both"/>
        <w:rPr>
          <w:rFonts w:ascii="Times New Roman" w:hAnsi="Times New Roman"/>
        </w:rPr>
      </w:pPr>
      <w:r>
        <w:rPr>
          <w:rFonts w:ascii="Times New Roman" w:hAnsi="Times New Roman"/>
        </w:rPr>
        <w:t xml:space="preserve">HABILITAÇÃO DA EMPRESA </w:t>
      </w:r>
      <w:r w:rsidRPr="0096580A">
        <w:rPr>
          <w:rFonts w:ascii="Times New Roman" w:hAnsi="Times New Roman"/>
          <w:b/>
        </w:rPr>
        <w:t>CETRIC CENTRAL DE TRATAMENTO DE RESÍDUOS SÓLIDOS, INDUSTRIAIS E COMERCAIS DE CHAPECÓ LTDA</w:t>
      </w:r>
      <w:r>
        <w:rPr>
          <w:rFonts w:ascii="Times New Roman" w:hAnsi="Times New Roman"/>
        </w:rPr>
        <w:t>.</w:t>
      </w:r>
      <w:r w:rsidR="006F4552">
        <w:rPr>
          <w:rFonts w:ascii="Times New Roman" w:hAnsi="Times New Roman"/>
        </w:rPr>
        <w:t>, CNPJ 04.647.090/0001-68, Linha Amarela, Chapecó, estado de Santa Catarina.</w:t>
      </w:r>
    </w:p>
    <w:p w:rsidR="00C91E94" w:rsidRDefault="00C91E94" w:rsidP="002A3E4A">
      <w:pPr>
        <w:rPr>
          <w:rFonts w:ascii="Times New Roman" w:hAnsi="Times New Roman"/>
          <w:b/>
        </w:rPr>
      </w:pPr>
    </w:p>
    <w:p w:rsidR="002A3E4A" w:rsidRPr="0029077D" w:rsidRDefault="002A3E4A" w:rsidP="002A3E4A">
      <w:pPr>
        <w:rPr>
          <w:rFonts w:ascii="Times New Roman" w:hAnsi="Times New Roman"/>
          <w:b/>
        </w:rPr>
      </w:pPr>
      <w:r w:rsidRPr="0029077D">
        <w:rPr>
          <w:rFonts w:ascii="Times New Roman" w:hAnsi="Times New Roman"/>
          <w:b/>
        </w:rPr>
        <w:t>FORMA DE ENVIO:</w:t>
      </w:r>
    </w:p>
    <w:p w:rsidR="0088450B" w:rsidRPr="0029077D" w:rsidRDefault="00C961AC" w:rsidP="0088450B">
      <w:pPr>
        <w:jc w:val="both"/>
        <w:rPr>
          <w:rFonts w:ascii="Times New Roman" w:hAnsi="Times New Roman"/>
        </w:rPr>
      </w:pPr>
      <w:r w:rsidRPr="0029077D">
        <w:rPr>
          <w:rFonts w:ascii="Times New Roman" w:hAnsi="Times New Roman"/>
        </w:rPr>
        <w:t xml:space="preserve">Requerimento datado de </w:t>
      </w:r>
      <w:r w:rsidR="00C91E94">
        <w:rPr>
          <w:rFonts w:ascii="Times New Roman" w:hAnsi="Times New Roman"/>
        </w:rPr>
        <w:t>19</w:t>
      </w:r>
      <w:r w:rsidR="00E26FAF" w:rsidRPr="0029077D">
        <w:rPr>
          <w:rFonts w:ascii="Times New Roman" w:hAnsi="Times New Roman"/>
        </w:rPr>
        <w:t xml:space="preserve"> de </w:t>
      </w:r>
      <w:r w:rsidR="00C91E94">
        <w:rPr>
          <w:rFonts w:ascii="Times New Roman" w:hAnsi="Times New Roman"/>
        </w:rPr>
        <w:t>outubro</w:t>
      </w:r>
      <w:r w:rsidR="0088450B" w:rsidRPr="0029077D">
        <w:rPr>
          <w:rFonts w:ascii="Times New Roman" w:hAnsi="Times New Roman"/>
        </w:rPr>
        <w:t xml:space="preserve"> de 2018, tendo por assunto </w:t>
      </w:r>
      <w:r w:rsidR="00E26FAF" w:rsidRPr="0029077D">
        <w:rPr>
          <w:rFonts w:ascii="Times New Roman" w:hAnsi="Times New Roman"/>
        </w:rPr>
        <w:t>RECURSO ADMINISTRATIVO</w:t>
      </w:r>
      <w:proofErr w:type="gramStart"/>
      <w:r w:rsidR="00E26FAF" w:rsidRPr="0029077D">
        <w:rPr>
          <w:rFonts w:ascii="Times New Roman" w:hAnsi="Times New Roman"/>
        </w:rPr>
        <w:t xml:space="preserve"> </w:t>
      </w:r>
      <w:r w:rsidR="0088450B" w:rsidRPr="0029077D">
        <w:rPr>
          <w:rFonts w:ascii="Times New Roman" w:hAnsi="Times New Roman"/>
        </w:rPr>
        <w:t xml:space="preserve"> </w:t>
      </w:r>
      <w:proofErr w:type="gramEnd"/>
      <w:r w:rsidR="0088450B" w:rsidRPr="0029077D">
        <w:rPr>
          <w:rFonts w:ascii="Times New Roman" w:hAnsi="Times New Roman"/>
        </w:rPr>
        <w:t>relacionad</w:t>
      </w:r>
      <w:r w:rsidR="00C91E94">
        <w:rPr>
          <w:rFonts w:ascii="Times New Roman" w:hAnsi="Times New Roman"/>
        </w:rPr>
        <w:t>o ao EDITAL PREGÃO PRESENCIAL 25/2018 que objetiva a contratação de serviços de coleta, transporte e destinação final de resíduos de saúde</w:t>
      </w:r>
      <w:r w:rsidR="0088450B" w:rsidRPr="0029077D">
        <w:rPr>
          <w:rFonts w:ascii="Times New Roman" w:hAnsi="Times New Roman"/>
        </w:rPr>
        <w:t xml:space="preserve">, </w:t>
      </w:r>
      <w:r w:rsidR="00C91E94">
        <w:rPr>
          <w:rFonts w:ascii="Times New Roman" w:hAnsi="Times New Roman"/>
        </w:rPr>
        <w:t xml:space="preserve">enviado para o </w:t>
      </w:r>
      <w:proofErr w:type="spellStart"/>
      <w:r w:rsidR="00C91E94">
        <w:rPr>
          <w:rFonts w:ascii="Times New Roman" w:hAnsi="Times New Roman"/>
        </w:rPr>
        <w:t>email</w:t>
      </w:r>
      <w:proofErr w:type="spellEnd"/>
      <w:r w:rsidR="00C91E94">
        <w:rPr>
          <w:rFonts w:ascii="Times New Roman" w:hAnsi="Times New Roman"/>
        </w:rPr>
        <w:t xml:space="preserve"> </w:t>
      </w:r>
      <w:hyperlink r:id="rId8" w:history="1">
        <w:r w:rsidR="00C91E94" w:rsidRPr="00CC768C">
          <w:rPr>
            <w:rStyle w:val="Hyperlink"/>
            <w:rFonts w:ascii="Times New Roman" w:hAnsi="Times New Roman"/>
          </w:rPr>
          <w:t>compras@selbach.rs.gov.br</w:t>
        </w:r>
      </w:hyperlink>
      <w:r w:rsidR="00C91E94">
        <w:rPr>
          <w:rFonts w:ascii="Times New Roman" w:hAnsi="Times New Roman"/>
        </w:rPr>
        <w:t xml:space="preserve"> </w:t>
      </w:r>
      <w:r w:rsidR="0005625D" w:rsidRPr="0029077D">
        <w:rPr>
          <w:rFonts w:ascii="Times New Roman" w:hAnsi="Times New Roman"/>
        </w:rPr>
        <w:t xml:space="preserve"> em data de </w:t>
      </w:r>
      <w:r w:rsidR="00C91E94">
        <w:rPr>
          <w:rFonts w:ascii="Times New Roman" w:hAnsi="Times New Roman"/>
        </w:rPr>
        <w:t>22 de outubro de</w:t>
      </w:r>
      <w:r w:rsidR="00260D5C" w:rsidRPr="0029077D">
        <w:rPr>
          <w:rFonts w:ascii="Times New Roman" w:hAnsi="Times New Roman"/>
        </w:rPr>
        <w:t xml:space="preserve"> </w:t>
      </w:r>
      <w:r w:rsidR="0088450B" w:rsidRPr="0029077D">
        <w:rPr>
          <w:rFonts w:ascii="Times New Roman" w:hAnsi="Times New Roman"/>
        </w:rPr>
        <w:t>2018.</w:t>
      </w:r>
    </w:p>
    <w:p w:rsidR="0096580A" w:rsidRDefault="0096580A" w:rsidP="005049F4">
      <w:pPr>
        <w:jc w:val="both"/>
        <w:rPr>
          <w:rFonts w:ascii="Times New Roman" w:hAnsi="Times New Roman"/>
          <w:b/>
        </w:rPr>
      </w:pPr>
    </w:p>
    <w:p w:rsidR="002A3E4A" w:rsidRDefault="002A3E4A" w:rsidP="005049F4">
      <w:pPr>
        <w:jc w:val="both"/>
        <w:rPr>
          <w:rFonts w:ascii="Times New Roman" w:hAnsi="Times New Roman"/>
          <w:b/>
        </w:rPr>
      </w:pPr>
      <w:r w:rsidRPr="0029077D">
        <w:rPr>
          <w:rFonts w:ascii="Times New Roman" w:hAnsi="Times New Roman"/>
          <w:b/>
        </w:rPr>
        <w:t>CONTEÚDO</w:t>
      </w:r>
      <w:r w:rsidR="004E2A5A" w:rsidRPr="0029077D">
        <w:rPr>
          <w:rFonts w:ascii="Times New Roman" w:hAnsi="Times New Roman"/>
          <w:b/>
        </w:rPr>
        <w:t xml:space="preserve"> RESUMIDO DAS </w:t>
      </w:r>
      <w:r w:rsidR="00260D5C" w:rsidRPr="0029077D">
        <w:rPr>
          <w:rFonts w:ascii="Times New Roman" w:hAnsi="Times New Roman"/>
          <w:b/>
        </w:rPr>
        <w:t>RAZÕES DE RECURSO</w:t>
      </w:r>
      <w:r w:rsidR="004E2A5A" w:rsidRPr="0029077D">
        <w:rPr>
          <w:rFonts w:ascii="Times New Roman" w:hAnsi="Times New Roman"/>
          <w:b/>
        </w:rPr>
        <w:t xml:space="preserve"> APRESENTADAS PELA RECORRENTE</w:t>
      </w:r>
      <w:r w:rsidR="00B72B57">
        <w:rPr>
          <w:rFonts w:ascii="Times New Roman" w:hAnsi="Times New Roman"/>
          <w:b/>
        </w:rPr>
        <w:t xml:space="preserve"> </w:t>
      </w:r>
      <w:r w:rsidR="00B72B57">
        <w:rPr>
          <w:rFonts w:ascii="Times New Roman" w:hAnsi="Times New Roman"/>
          <w:b/>
        </w:rPr>
        <w:t>SERVIOESTE SOLUÇÕES AMBIENTAIS LTDA</w:t>
      </w:r>
      <w:r w:rsidR="004E2A5A" w:rsidRPr="0029077D">
        <w:rPr>
          <w:rFonts w:ascii="Times New Roman" w:hAnsi="Times New Roman"/>
          <w:b/>
        </w:rPr>
        <w:t>:</w:t>
      </w:r>
    </w:p>
    <w:p w:rsidR="0096580A" w:rsidRPr="0029077D" w:rsidRDefault="0096580A" w:rsidP="005049F4">
      <w:pPr>
        <w:jc w:val="both"/>
        <w:rPr>
          <w:rFonts w:ascii="Times New Roman" w:hAnsi="Times New Roman"/>
          <w:b/>
        </w:rPr>
      </w:pPr>
    </w:p>
    <w:tbl>
      <w:tblPr>
        <w:tblW w:w="793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155742" w:rsidRPr="0096580A" w:rsidTr="00876D1C">
        <w:tc>
          <w:tcPr>
            <w:tcW w:w="7938" w:type="dxa"/>
            <w:shd w:val="clear" w:color="auto" w:fill="auto"/>
          </w:tcPr>
          <w:p w:rsidR="00C7394B" w:rsidRPr="0096580A" w:rsidRDefault="00B72B57" w:rsidP="00260D5C">
            <w:pPr>
              <w:tabs>
                <w:tab w:val="num" w:pos="1134"/>
              </w:tabs>
              <w:spacing w:after="0" w:line="240" w:lineRule="auto"/>
              <w:ind w:firstLine="601"/>
              <w:jc w:val="both"/>
              <w:rPr>
                <w:rFonts w:ascii="Arial" w:hAnsi="Arial" w:cs="Arial"/>
                <w:b/>
                <w:i/>
              </w:rPr>
            </w:pPr>
            <w:proofErr w:type="gramStart"/>
            <w:r w:rsidRPr="0096580A">
              <w:rPr>
                <w:rFonts w:ascii="Arial" w:hAnsi="Arial" w:cs="Arial"/>
                <w:b/>
                <w:i/>
              </w:rPr>
              <w:t>II.</w:t>
            </w:r>
            <w:proofErr w:type="gramEnd"/>
            <w:r w:rsidRPr="0096580A">
              <w:rPr>
                <w:rFonts w:ascii="Arial" w:hAnsi="Arial" w:cs="Arial"/>
                <w:b/>
                <w:i/>
              </w:rPr>
              <w:t>1.1. Não cumprimento ao item 6.2.5.1 “XI” – não apresentação da Licença de Operação para Tratamento de Incineração</w:t>
            </w:r>
          </w:p>
          <w:p w:rsidR="00B72B57" w:rsidRPr="0096580A" w:rsidRDefault="00B72B57" w:rsidP="00260D5C">
            <w:pPr>
              <w:tabs>
                <w:tab w:val="num" w:pos="1134"/>
              </w:tabs>
              <w:spacing w:after="0" w:line="240" w:lineRule="auto"/>
              <w:ind w:firstLine="601"/>
              <w:jc w:val="both"/>
              <w:rPr>
                <w:rFonts w:ascii="Arial" w:hAnsi="Arial" w:cs="Arial"/>
                <w:i/>
              </w:rPr>
            </w:pPr>
          </w:p>
          <w:p w:rsidR="00B72B57" w:rsidRPr="0096580A" w:rsidRDefault="00B72B57" w:rsidP="0096580A">
            <w:pPr>
              <w:tabs>
                <w:tab w:val="num" w:pos="1134"/>
              </w:tabs>
              <w:spacing w:after="0" w:line="240" w:lineRule="auto"/>
              <w:jc w:val="both"/>
              <w:rPr>
                <w:rFonts w:ascii="Arial" w:hAnsi="Arial" w:cs="Arial"/>
                <w:i/>
              </w:rPr>
            </w:pPr>
            <w:r w:rsidRPr="0096580A">
              <w:rPr>
                <w:rFonts w:ascii="Arial" w:hAnsi="Arial" w:cs="Arial"/>
                <w:i/>
              </w:rPr>
              <w:t>Cita que o edital retificado exigiu</w:t>
            </w:r>
          </w:p>
          <w:p w:rsidR="00B72B57" w:rsidRPr="0096580A" w:rsidRDefault="00B72B57" w:rsidP="00260D5C">
            <w:pPr>
              <w:tabs>
                <w:tab w:val="num" w:pos="1134"/>
              </w:tabs>
              <w:spacing w:after="0" w:line="240" w:lineRule="auto"/>
              <w:ind w:firstLine="601"/>
              <w:jc w:val="both"/>
              <w:rPr>
                <w:rFonts w:ascii="Arial" w:hAnsi="Arial" w:cs="Arial"/>
                <w:i/>
              </w:rPr>
            </w:pPr>
          </w:p>
          <w:p w:rsidR="00B72B57" w:rsidRPr="0096580A" w:rsidRDefault="00B72B57" w:rsidP="00B72B57">
            <w:pPr>
              <w:autoSpaceDE w:val="0"/>
              <w:autoSpaceDN w:val="0"/>
              <w:adjustRightInd w:val="0"/>
              <w:jc w:val="both"/>
              <w:rPr>
                <w:rFonts w:ascii="Arial" w:hAnsi="Arial" w:cs="Arial"/>
                <w:i/>
              </w:rPr>
            </w:pPr>
            <w:r w:rsidRPr="0096580A">
              <w:rPr>
                <w:rFonts w:ascii="Arial" w:hAnsi="Arial" w:cs="Arial"/>
                <w:i/>
              </w:rPr>
              <w:t>XI – Licença(s) de Operação (LO) emitida(s) pelo órgão ambiental competente, relacionada ao Tratamento de Resíduos de Serviços de Saúde, em nome da empresa licitante, nos seguintes formatos:</w:t>
            </w:r>
          </w:p>
          <w:p w:rsidR="00B72B57" w:rsidRPr="0096580A" w:rsidRDefault="00B72B57" w:rsidP="00B72B57">
            <w:pPr>
              <w:numPr>
                <w:ilvl w:val="0"/>
                <w:numId w:val="6"/>
              </w:numPr>
              <w:autoSpaceDE w:val="0"/>
              <w:autoSpaceDN w:val="0"/>
              <w:adjustRightInd w:val="0"/>
              <w:spacing w:after="0" w:line="240" w:lineRule="auto"/>
              <w:jc w:val="both"/>
              <w:rPr>
                <w:rFonts w:ascii="Arial" w:hAnsi="Arial" w:cs="Arial"/>
                <w:i/>
              </w:rPr>
            </w:pPr>
            <w:r w:rsidRPr="0096580A">
              <w:rPr>
                <w:rFonts w:ascii="Arial" w:hAnsi="Arial" w:cs="Arial"/>
                <w:i/>
              </w:rPr>
              <w:t>Através de autoclave (conforme RDC ANVISA 222/2018),</w:t>
            </w:r>
          </w:p>
          <w:p w:rsidR="00B72B57" w:rsidRPr="0096580A" w:rsidRDefault="00B72B57" w:rsidP="00B72B57">
            <w:pPr>
              <w:numPr>
                <w:ilvl w:val="0"/>
                <w:numId w:val="6"/>
              </w:numPr>
              <w:autoSpaceDE w:val="0"/>
              <w:autoSpaceDN w:val="0"/>
              <w:adjustRightInd w:val="0"/>
              <w:spacing w:after="0" w:line="240" w:lineRule="auto"/>
              <w:jc w:val="both"/>
              <w:rPr>
                <w:rFonts w:ascii="Arial" w:hAnsi="Arial" w:cs="Arial"/>
                <w:i/>
              </w:rPr>
            </w:pPr>
            <w:r w:rsidRPr="0096580A">
              <w:rPr>
                <w:rFonts w:ascii="Arial" w:hAnsi="Arial" w:cs="Arial"/>
                <w:i/>
              </w:rPr>
              <w:t>Através de incineração (conforme RDC ANVISA 222/2018);</w:t>
            </w:r>
          </w:p>
          <w:p w:rsidR="00B72B57" w:rsidRPr="0096580A" w:rsidRDefault="00B72B57" w:rsidP="00260D5C">
            <w:pPr>
              <w:tabs>
                <w:tab w:val="num" w:pos="1134"/>
              </w:tabs>
              <w:spacing w:after="0" w:line="240" w:lineRule="auto"/>
              <w:ind w:firstLine="601"/>
              <w:jc w:val="both"/>
              <w:rPr>
                <w:rFonts w:ascii="Arial" w:hAnsi="Arial" w:cs="Arial"/>
                <w:i/>
              </w:rPr>
            </w:pPr>
          </w:p>
          <w:p w:rsidR="00FF10BE" w:rsidRPr="0096580A" w:rsidRDefault="0096580A" w:rsidP="0096580A">
            <w:pPr>
              <w:tabs>
                <w:tab w:val="num" w:pos="1134"/>
              </w:tabs>
              <w:spacing w:after="0" w:line="240" w:lineRule="auto"/>
              <w:ind w:firstLine="601"/>
              <w:jc w:val="both"/>
              <w:rPr>
                <w:rFonts w:ascii="Arial" w:hAnsi="Arial" w:cs="Arial"/>
                <w:i/>
              </w:rPr>
            </w:pPr>
            <w:r w:rsidRPr="0096580A">
              <w:rPr>
                <w:rFonts w:ascii="Arial" w:hAnsi="Arial" w:cs="Arial"/>
                <w:i/>
              </w:rPr>
              <w:t>Assim sendo, a</w:t>
            </w:r>
            <w:r w:rsidR="00B72B57" w:rsidRPr="0096580A">
              <w:rPr>
                <w:rFonts w:ascii="Arial" w:hAnsi="Arial" w:cs="Arial"/>
                <w:i/>
              </w:rPr>
              <w:t xml:space="preserve"> E</w:t>
            </w:r>
            <w:r w:rsidR="00B72B57" w:rsidRPr="0096580A">
              <w:rPr>
                <w:rFonts w:ascii="Arial" w:hAnsi="Arial" w:cs="Arial"/>
                <w:i/>
              </w:rPr>
              <w:t xml:space="preserve">MPRESA DEIXOU DE APRESENTAR A LO - </w:t>
            </w:r>
            <w:r w:rsidR="00B72B57" w:rsidRPr="0096580A">
              <w:rPr>
                <w:rFonts w:ascii="Arial" w:hAnsi="Arial" w:cs="Arial"/>
                <w:i/>
              </w:rPr>
              <w:lastRenderedPageBreak/>
              <w:t>LICENÇA DE OPRAÇÃO -</w:t>
            </w:r>
            <w:r w:rsidR="00B72B57" w:rsidRPr="0096580A">
              <w:rPr>
                <w:rFonts w:ascii="Arial" w:hAnsi="Arial" w:cs="Arial"/>
                <w:i/>
              </w:rPr>
              <w:t xml:space="preserve"> PARA O TRATAMENTO POR </w:t>
            </w:r>
            <w:proofErr w:type="gramStart"/>
            <w:r w:rsidR="00B72B57" w:rsidRPr="0096580A">
              <w:rPr>
                <w:rFonts w:ascii="Arial" w:hAnsi="Arial" w:cs="Arial"/>
                <w:i/>
              </w:rPr>
              <w:t>INCINERAÇÃO</w:t>
            </w:r>
            <w:proofErr w:type="gramEnd"/>
          </w:p>
        </w:tc>
      </w:tr>
      <w:tr w:rsidR="00B72B57" w:rsidRPr="0096580A" w:rsidTr="00876D1C">
        <w:tc>
          <w:tcPr>
            <w:tcW w:w="7938" w:type="dxa"/>
            <w:shd w:val="clear" w:color="auto" w:fill="auto"/>
          </w:tcPr>
          <w:p w:rsidR="00B72B57" w:rsidRPr="0096580A" w:rsidRDefault="00B72B57" w:rsidP="00B72B57">
            <w:pPr>
              <w:tabs>
                <w:tab w:val="num" w:pos="1134"/>
              </w:tabs>
              <w:spacing w:after="0" w:line="240" w:lineRule="auto"/>
              <w:ind w:firstLine="601"/>
              <w:jc w:val="both"/>
              <w:rPr>
                <w:rFonts w:ascii="Arial" w:hAnsi="Arial" w:cs="Arial"/>
                <w:i/>
              </w:rPr>
            </w:pPr>
          </w:p>
          <w:p w:rsidR="00B72B57" w:rsidRPr="0096580A" w:rsidRDefault="00B72B57" w:rsidP="00B72B57">
            <w:pPr>
              <w:tabs>
                <w:tab w:val="num" w:pos="1134"/>
              </w:tabs>
              <w:spacing w:after="0" w:line="240" w:lineRule="auto"/>
              <w:ind w:firstLine="601"/>
              <w:jc w:val="both"/>
              <w:rPr>
                <w:rFonts w:ascii="Arial" w:hAnsi="Arial" w:cs="Arial"/>
                <w:b/>
                <w:i/>
              </w:rPr>
            </w:pPr>
            <w:proofErr w:type="gramStart"/>
            <w:r w:rsidRPr="0096580A">
              <w:rPr>
                <w:rFonts w:ascii="Arial" w:hAnsi="Arial" w:cs="Arial"/>
                <w:b/>
                <w:i/>
              </w:rPr>
              <w:t>II.</w:t>
            </w:r>
            <w:proofErr w:type="gramEnd"/>
            <w:r w:rsidRPr="0096580A">
              <w:rPr>
                <w:rFonts w:ascii="Arial" w:hAnsi="Arial" w:cs="Arial"/>
                <w:b/>
                <w:i/>
              </w:rPr>
              <w:t xml:space="preserve">1.2. Não cumprimento ao item 6.2.5.1 </w:t>
            </w:r>
            <w:proofErr w:type="gramStart"/>
            <w:r w:rsidRPr="0096580A">
              <w:rPr>
                <w:rFonts w:ascii="Arial" w:hAnsi="Arial" w:cs="Arial"/>
                <w:b/>
                <w:i/>
              </w:rPr>
              <w:t xml:space="preserve">“XIII e XIV – não </w:t>
            </w:r>
            <w:r w:rsidRPr="0096580A">
              <w:rPr>
                <w:rFonts w:ascii="Arial" w:hAnsi="Arial" w:cs="Arial"/>
                <w:b/>
                <w:i/>
              </w:rPr>
              <w:t>apresentação do Visto da Seccional do Estado do Rio Grande do Sul da empresa e do profissional técnico</w:t>
            </w:r>
          </w:p>
          <w:p w:rsidR="0096580A" w:rsidRDefault="0096580A" w:rsidP="00B72B57">
            <w:pPr>
              <w:tabs>
                <w:tab w:val="num" w:pos="1134"/>
              </w:tabs>
              <w:spacing w:after="0" w:line="240" w:lineRule="auto"/>
              <w:ind w:firstLine="601"/>
              <w:jc w:val="both"/>
              <w:rPr>
                <w:rFonts w:ascii="Arial" w:hAnsi="Arial" w:cs="Arial"/>
                <w:i/>
              </w:rPr>
            </w:pPr>
            <w:proofErr w:type="gramEnd"/>
          </w:p>
          <w:p w:rsidR="00B72B57" w:rsidRPr="0096580A" w:rsidRDefault="00B72B57" w:rsidP="00B72B57">
            <w:pPr>
              <w:tabs>
                <w:tab w:val="num" w:pos="1134"/>
              </w:tabs>
              <w:spacing w:after="0" w:line="240" w:lineRule="auto"/>
              <w:ind w:firstLine="601"/>
              <w:jc w:val="both"/>
              <w:rPr>
                <w:rFonts w:ascii="Arial" w:hAnsi="Arial" w:cs="Arial"/>
                <w:i/>
              </w:rPr>
            </w:pPr>
            <w:r w:rsidRPr="0096580A">
              <w:rPr>
                <w:rFonts w:ascii="Arial" w:hAnsi="Arial" w:cs="Arial"/>
                <w:i/>
              </w:rPr>
              <w:t xml:space="preserve">Cita que por tratar-se de empresa sediada no estado de Santa Catarina, não juntou no envelope de Documentos, a prova de ter obtido o visto da seccional local para empresas e para responsável </w:t>
            </w:r>
            <w:proofErr w:type="gramStart"/>
            <w:r w:rsidRPr="0096580A">
              <w:rPr>
                <w:rFonts w:ascii="Arial" w:hAnsi="Arial" w:cs="Arial"/>
                <w:i/>
              </w:rPr>
              <w:t>técnico</w:t>
            </w:r>
            <w:proofErr w:type="gramEnd"/>
            <w:r w:rsidRPr="0096580A">
              <w:rPr>
                <w:rFonts w:ascii="Arial" w:hAnsi="Arial" w:cs="Arial"/>
                <w:i/>
              </w:rPr>
              <w:t xml:space="preserve"> </w:t>
            </w:r>
          </w:p>
          <w:p w:rsidR="00B72B57" w:rsidRPr="0096580A" w:rsidRDefault="00B72B57" w:rsidP="00260D5C">
            <w:pPr>
              <w:tabs>
                <w:tab w:val="num" w:pos="1134"/>
              </w:tabs>
              <w:spacing w:after="0" w:line="240" w:lineRule="auto"/>
              <w:jc w:val="both"/>
              <w:rPr>
                <w:rFonts w:ascii="Arial" w:hAnsi="Arial" w:cs="Arial"/>
                <w:i/>
              </w:rPr>
            </w:pPr>
          </w:p>
        </w:tc>
      </w:tr>
      <w:tr w:rsidR="00B72B57" w:rsidRPr="0096580A" w:rsidTr="00876D1C">
        <w:tc>
          <w:tcPr>
            <w:tcW w:w="7938" w:type="dxa"/>
            <w:shd w:val="clear" w:color="auto" w:fill="auto"/>
          </w:tcPr>
          <w:p w:rsidR="0096580A" w:rsidRDefault="0096580A" w:rsidP="00260D5C">
            <w:pPr>
              <w:tabs>
                <w:tab w:val="num" w:pos="1134"/>
              </w:tabs>
              <w:spacing w:after="0" w:line="240" w:lineRule="auto"/>
              <w:jc w:val="both"/>
              <w:rPr>
                <w:rFonts w:ascii="Arial" w:hAnsi="Arial" w:cs="Arial"/>
                <w:i/>
              </w:rPr>
            </w:pPr>
          </w:p>
          <w:p w:rsidR="00B72B57" w:rsidRPr="0096580A" w:rsidRDefault="00B72B57" w:rsidP="0096580A">
            <w:pPr>
              <w:tabs>
                <w:tab w:val="num" w:pos="1134"/>
              </w:tabs>
              <w:spacing w:after="0" w:line="240" w:lineRule="auto"/>
              <w:ind w:firstLine="601"/>
              <w:jc w:val="both"/>
              <w:rPr>
                <w:rFonts w:ascii="Arial" w:hAnsi="Arial" w:cs="Arial"/>
                <w:b/>
                <w:i/>
              </w:rPr>
            </w:pPr>
            <w:proofErr w:type="gramStart"/>
            <w:r w:rsidRPr="0096580A">
              <w:rPr>
                <w:rFonts w:ascii="Arial" w:hAnsi="Arial" w:cs="Arial"/>
                <w:b/>
                <w:i/>
              </w:rPr>
              <w:t>II.</w:t>
            </w:r>
            <w:proofErr w:type="gramEnd"/>
            <w:r w:rsidRPr="0096580A">
              <w:rPr>
                <w:rFonts w:ascii="Arial" w:hAnsi="Arial" w:cs="Arial"/>
                <w:b/>
                <w:i/>
              </w:rPr>
              <w:t>1.3. Não cumprimento do item 6.2.5.1 “XV” – não comprovação e vínculo entre a Proponente e o profissional</w:t>
            </w:r>
          </w:p>
          <w:p w:rsidR="00B72B57" w:rsidRPr="0096580A" w:rsidRDefault="00B72B57" w:rsidP="00260D5C">
            <w:pPr>
              <w:tabs>
                <w:tab w:val="num" w:pos="1134"/>
              </w:tabs>
              <w:spacing w:after="0" w:line="240" w:lineRule="auto"/>
              <w:jc w:val="both"/>
              <w:rPr>
                <w:rFonts w:ascii="Arial" w:hAnsi="Arial" w:cs="Arial"/>
                <w:i/>
              </w:rPr>
            </w:pPr>
          </w:p>
          <w:p w:rsidR="00B72B57" w:rsidRPr="0096580A" w:rsidRDefault="00B72B57" w:rsidP="0096580A">
            <w:pPr>
              <w:tabs>
                <w:tab w:val="num" w:pos="1134"/>
              </w:tabs>
              <w:spacing w:after="0" w:line="240" w:lineRule="auto"/>
              <w:ind w:firstLine="601"/>
              <w:jc w:val="both"/>
              <w:rPr>
                <w:rFonts w:ascii="Arial" w:hAnsi="Arial" w:cs="Arial"/>
                <w:i/>
              </w:rPr>
            </w:pPr>
            <w:r w:rsidRPr="0096580A">
              <w:rPr>
                <w:rFonts w:ascii="Arial" w:hAnsi="Arial" w:cs="Arial"/>
                <w:i/>
              </w:rPr>
              <w:t xml:space="preserve">Cita que a empresa não logrou êxito em demonstrar o vínculo </w:t>
            </w:r>
            <w:r w:rsidR="0096580A" w:rsidRPr="0096580A">
              <w:rPr>
                <w:rFonts w:ascii="Arial" w:hAnsi="Arial" w:cs="Arial"/>
                <w:i/>
              </w:rPr>
              <w:t>do responsável técnico para com a empresa</w:t>
            </w:r>
          </w:p>
        </w:tc>
      </w:tr>
      <w:tr w:rsidR="00B72B57" w:rsidRPr="0096580A" w:rsidTr="00876D1C">
        <w:tc>
          <w:tcPr>
            <w:tcW w:w="7938" w:type="dxa"/>
            <w:shd w:val="clear" w:color="auto" w:fill="auto"/>
          </w:tcPr>
          <w:p w:rsidR="0096580A" w:rsidRPr="0096580A" w:rsidRDefault="0096580A" w:rsidP="0096580A">
            <w:pPr>
              <w:tabs>
                <w:tab w:val="num" w:pos="1134"/>
              </w:tabs>
              <w:spacing w:after="0" w:line="240" w:lineRule="auto"/>
              <w:ind w:firstLine="601"/>
              <w:jc w:val="both"/>
              <w:rPr>
                <w:rFonts w:ascii="Arial" w:hAnsi="Arial" w:cs="Arial"/>
                <w:i/>
              </w:rPr>
            </w:pPr>
          </w:p>
          <w:p w:rsidR="00B72B57" w:rsidRPr="0096580A" w:rsidRDefault="0096580A" w:rsidP="0096580A">
            <w:pPr>
              <w:tabs>
                <w:tab w:val="num" w:pos="1134"/>
              </w:tabs>
              <w:spacing w:after="0" w:line="240" w:lineRule="auto"/>
              <w:ind w:firstLine="601"/>
              <w:jc w:val="both"/>
              <w:rPr>
                <w:rFonts w:ascii="Arial" w:hAnsi="Arial" w:cs="Arial"/>
                <w:b/>
                <w:i/>
              </w:rPr>
            </w:pPr>
            <w:r w:rsidRPr="0096580A">
              <w:rPr>
                <w:rFonts w:ascii="Arial" w:hAnsi="Arial" w:cs="Arial"/>
                <w:b/>
                <w:i/>
              </w:rPr>
              <w:t>Por todo o exposto requereu o</w:t>
            </w:r>
            <w:r w:rsidR="00B72B57" w:rsidRPr="0096580A">
              <w:rPr>
                <w:rFonts w:ascii="Arial" w:hAnsi="Arial" w:cs="Arial"/>
                <w:b/>
                <w:i/>
              </w:rPr>
              <w:t xml:space="preserve"> provimento do recurso para fim de </w:t>
            </w:r>
            <w:r w:rsidRPr="0096580A">
              <w:rPr>
                <w:rFonts w:ascii="Arial" w:hAnsi="Arial" w:cs="Arial"/>
                <w:b/>
                <w:i/>
              </w:rPr>
              <w:t>reconhecer a inabilitação da empresa CETRIC CENTRAL DE TRATAMENTO DE RESÍDUOS SÓLIDOS, INDUSTRIAIS E COMERCIAIS DE CHAPECÓ LTDA. por descumprimentos ao item 6.2.5.1 incisos XI, XIII, XIV e XV do Edital.</w:t>
            </w:r>
          </w:p>
          <w:p w:rsidR="00B72B57" w:rsidRPr="0096580A" w:rsidRDefault="00B72B57" w:rsidP="0096580A">
            <w:pPr>
              <w:tabs>
                <w:tab w:val="num" w:pos="1134"/>
              </w:tabs>
              <w:spacing w:after="0" w:line="240" w:lineRule="auto"/>
              <w:ind w:left="601"/>
              <w:jc w:val="both"/>
              <w:rPr>
                <w:rFonts w:ascii="Arial" w:hAnsi="Arial" w:cs="Arial"/>
                <w:i/>
              </w:rPr>
            </w:pPr>
            <w:r w:rsidRPr="0096580A">
              <w:rPr>
                <w:rFonts w:ascii="Arial" w:hAnsi="Arial" w:cs="Arial"/>
                <w:i/>
              </w:rPr>
              <w:t>.</w:t>
            </w:r>
          </w:p>
        </w:tc>
      </w:tr>
    </w:tbl>
    <w:p w:rsidR="00155742" w:rsidRPr="0029077D" w:rsidRDefault="00155742" w:rsidP="002A3E4A">
      <w:pPr>
        <w:jc w:val="both"/>
        <w:rPr>
          <w:rFonts w:ascii="Times New Roman" w:hAnsi="Times New Roman"/>
          <w:b/>
          <w:u w:val="single"/>
        </w:rPr>
      </w:pPr>
    </w:p>
    <w:p w:rsidR="004E2A5A" w:rsidRPr="0029077D" w:rsidRDefault="004E2A5A" w:rsidP="005049F4">
      <w:pPr>
        <w:jc w:val="both"/>
        <w:rPr>
          <w:rFonts w:ascii="Times New Roman" w:hAnsi="Times New Roman"/>
          <w:b/>
        </w:rPr>
      </w:pPr>
      <w:r w:rsidRPr="0029077D">
        <w:rPr>
          <w:rFonts w:ascii="Times New Roman" w:hAnsi="Times New Roman"/>
          <w:b/>
        </w:rPr>
        <w:t xml:space="preserve">CONTEÚDO RESUMIDO DAS </w:t>
      </w:r>
      <w:proofErr w:type="gramStart"/>
      <w:r w:rsidRPr="0029077D">
        <w:rPr>
          <w:rFonts w:ascii="Times New Roman" w:hAnsi="Times New Roman"/>
          <w:b/>
        </w:rPr>
        <w:t>CONTRA-RAZÕES</w:t>
      </w:r>
      <w:proofErr w:type="gramEnd"/>
      <w:r w:rsidRPr="0029077D">
        <w:rPr>
          <w:rFonts w:ascii="Times New Roman" w:hAnsi="Times New Roman"/>
          <w:b/>
        </w:rPr>
        <w:t xml:space="preserve"> DE RECURSO APRESENTADAS PELA RECORRIDA </w:t>
      </w:r>
      <w:r w:rsidR="0096580A" w:rsidRPr="0096580A">
        <w:rPr>
          <w:rFonts w:ascii="Times New Roman" w:hAnsi="Times New Roman"/>
          <w:b/>
        </w:rPr>
        <w:t>CETRIC CENTRAL DE TRATAMENTO DE RES</w:t>
      </w:r>
      <w:bookmarkStart w:id="0" w:name="_GoBack"/>
      <w:bookmarkEnd w:id="0"/>
      <w:r w:rsidR="0096580A" w:rsidRPr="0096580A">
        <w:rPr>
          <w:rFonts w:ascii="Times New Roman" w:hAnsi="Times New Roman"/>
          <w:b/>
        </w:rPr>
        <w:t>ÍDUOS SÓLIDOS, INDUSTRIAIS E COMERCAIS DE CHAPECÓ LTDA</w:t>
      </w:r>
      <w:r w:rsidRPr="0029077D">
        <w:rPr>
          <w:rFonts w:ascii="Times New Roman" w:hAnsi="Times New Roman"/>
          <w:b/>
        </w:rPr>
        <w:t>:</w:t>
      </w:r>
    </w:p>
    <w:tbl>
      <w:tblPr>
        <w:tblW w:w="793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96580A" w:rsidRPr="0096580A" w:rsidTr="002A2620">
        <w:tc>
          <w:tcPr>
            <w:tcW w:w="7938" w:type="dxa"/>
            <w:shd w:val="clear" w:color="auto" w:fill="auto"/>
          </w:tcPr>
          <w:p w:rsidR="0096580A" w:rsidRPr="0096580A" w:rsidRDefault="0096580A" w:rsidP="002A2620">
            <w:pPr>
              <w:tabs>
                <w:tab w:val="num" w:pos="1134"/>
              </w:tabs>
              <w:spacing w:after="0" w:line="240" w:lineRule="auto"/>
              <w:ind w:firstLine="601"/>
              <w:jc w:val="both"/>
              <w:rPr>
                <w:rFonts w:ascii="Arial" w:hAnsi="Arial" w:cs="Arial"/>
                <w:b/>
                <w:i/>
              </w:rPr>
            </w:pPr>
            <w:proofErr w:type="gramStart"/>
            <w:r w:rsidRPr="0096580A">
              <w:rPr>
                <w:rFonts w:ascii="Arial" w:hAnsi="Arial" w:cs="Arial"/>
                <w:b/>
                <w:i/>
              </w:rPr>
              <w:t>II.</w:t>
            </w:r>
            <w:proofErr w:type="gramEnd"/>
            <w:r w:rsidRPr="0096580A">
              <w:rPr>
                <w:rFonts w:ascii="Arial" w:hAnsi="Arial" w:cs="Arial"/>
                <w:b/>
                <w:i/>
              </w:rPr>
              <w:t>1.1. Não cumprimento ao item 6.2.5.1 “XI” – não apresentação da Licença de Operação para Tratamento de Incineração</w:t>
            </w:r>
          </w:p>
          <w:p w:rsidR="0096580A" w:rsidRPr="0096580A" w:rsidRDefault="0096580A" w:rsidP="002A2620">
            <w:pPr>
              <w:tabs>
                <w:tab w:val="num" w:pos="1134"/>
              </w:tabs>
              <w:spacing w:after="0" w:line="240" w:lineRule="auto"/>
              <w:ind w:firstLine="601"/>
              <w:jc w:val="both"/>
              <w:rPr>
                <w:rFonts w:ascii="Arial" w:hAnsi="Arial" w:cs="Arial"/>
                <w:i/>
              </w:rPr>
            </w:pPr>
          </w:p>
          <w:p w:rsidR="0096580A" w:rsidRPr="0096580A" w:rsidRDefault="00AE2027" w:rsidP="002A2620">
            <w:pPr>
              <w:tabs>
                <w:tab w:val="num" w:pos="1134"/>
              </w:tabs>
              <w:spacing w:after="0" w:line="240" w:lineRule="auto"/>
              <w:jc w:val="both"/>
              <w:rPr>
                <w:rFonts w:ascii="Arial" w:hAnsi="Arial" w:cs="Arial"/>
                <w:i/>
              </w:rPr>
            </w:pPr>
            <w:r>
              <w:rPr>
                <w:rFonts w:ascii="Arial" w:hAnsi="Arial" w:cs="Arial"/>
                <w:i/>
              </w:rPr>
              <w:t>Cita que, não haveria necessidade de incineração para inibir eventuais contaminações, sim, bastando outros meios.</w:t>
            </w:r>
          </w:p>
          <w:p w:rsidR="0096580A" w:rsidRPr="0096580A" w:rsidRDefault="0096580A" w:rsidP="0038796D">
            <w:pPr>
              <w:tabs>
                <w:tab w:val="num" w:pos="1134"/>
              </w:tabs>
              <w:spacing w:after="0" w:line="240" w:lineRule="auto"/>
              <w:jc w:val="both"/>
              <w:rPr>
                <w:rFonts w:ascii="Arial" w:hAnsi="Arial" w:cs="Arial"/>
                <w:i/>
              </w:rPr>
            </w:pPr>
          </w:p>
        </w:tc>
      </w:tr>
      <w:tr w:rsidR="0096580A" w:rsidRPr="0096580A" w:rsidTr="002A2620">
        <w:tc>
          <w:tcPr>
            <w:tcW w:w="7938" w:type="dxa"/>
            <w:shd w:val="clear" w:color="auto" w:fill="auto"/>
          </w:tcPr>
          <w:p w:rsidR="0096580A" w:rsidRPr="0096580A" w:rsidRDefault="0096580A" w:rsidP="002A2620">
            <w:pPr>
              <w:tabs>
                <w:tab w:val="num" w:pos="1134"/>
              </w:tabs>
              <w:spacing w:after="0" w:line="240" w:lineRule="auto"/>
              <w:ind w:firstLine="601"/>
              <w:jc w:val="both"/>
              <w:rPr>
                <w:rFonts w:ascii="Arial" w:hAnsi="Arial" w:cs="Arial"/>
                <w:i/>
              </w:rPr>
            </w:pPr>
          </w:p>
          <w:p w:rsidR="0096580A" w:rsidRPr="0096580A" w:rsidRDefault="0096580A" w:rsidP="002A2620">
            <w:pPr>
              <w:tabs>
                <w:tab w:val="num" w:pos="1134"/>
              </w:tabs>
              <w:spacing w:after="0" w:line="240" w:lineRule="auto"/>
              <w:ind w:firstLine="601"/>
              <w:jc w:val="both"/>
              <w:rPr>
                <w:rFonts w:ascii="Arial" w:hAnsi="Arial" w:cs="Arial"/>
                <w:b/>
                <w:i/>
              </w:rPr>
            </w:pPr>
            <w:proofErr w:type="gramStart"/>
            <w:r w:rsidRPr="0096580A">
              <w:rPr>
                <w:rFonts w:ascii="Arial" w:hAnsi="Arial" w:cs="Arial"/>
                <w:b/>
                <w:i/>
              </w:rPr>
              <w:t>II.</w:t>
            </w:r>
            <w:proofErr w:type="gramEnd"/>
            <w:r w:rsidRPr="0096580A">
              <w:rPr>
                <w:rFonts w:ascii="Arial" w:hAnsi="Arial" w:cs="Arial"/>
                <w:b/>
                <w:i/>
              </w:rPr>
              <w:t xml:space="preserve">1.2. Não cumprimento ao item 6.2.5.1 </w:t>
            </w:r>
            <w:proofErr w:type="gramStart"/>
            <w:r w:rsidRPr="0096580A">
              <w:rPr>
                <w:rFonts w:ascii="Arial" w:hAnsi="Arial" w:cs="Arial"/>
                <w:b/>
                <w:i/>
              </w:rPr>
              <w:t>“XIII e XIV – não apresentação do Visto da Seccional do Estado do Rio Grande do Sul da empresa e do profissional técnico</w:t>
            </w:r>
          </w:p>
          <w:p w:rsidR="0096580A" w:rsidRDefault="0096580A" w:rsidP="002A2620">
            <w:pPr>
              <w:tabs>
                <w:tab w:val="num" w:pos="1134"/>
              </w:tabs>
              <w:spacing w:after="0" w:line="240" w:lineRule="auto"/>
              <w:ind w:firstLine="601"/>
              <w:jc w:val="both"/>
              <w:rPr>
                <w:rFonts w:ascii="Arial" w:hAnsi="Arial" w:cs="Arial"/>
                <w:i/>
              </w:rPr>
            </w:pPr>
            <w:proofErr w:type="gramEnd"/>
          </w:p>
          <w:p w:rsidR="0096580A" w:rsidRPr="0096580A" w:rsidRDefault="0096580A" w:rsidP="002A2620">
            <w:pPr>
              <w:tabs>
                <w:tab w:val="num" w:pos="1134"/>
              </w:tabs>
              <w:spacing w:after="0" w:line="240" w:lineRule="auto"/>
              <w:ind w:firstLine="601"/>
              <w:jc w:val="both"/>
              <w:rPr>
                <w:rFonts w:ascii="Arial" w:hAnsi="Arial" w:cs="Arial"/>
                <w:i/>
              </w:rPr>
            </w:pPr>
            <w:r w:rsidRPr="0096580A">
              <w:rPr>
                <w:rFonts w:ascii="Arial" w:hAnsi="Arial" w:cs="Arial"/>
                <w:i/>
              </w:rPr>
              <w:t xml:space="preserve">Cita que a prova de </w:t>
            </w:r>
            <w:r w:rsidR="0038796D">
              <w:rPr>
                <w:rFonts w:ascii="Arial" w:hAnsi="Arial" w:cs="Arial"/>
                <w:i/>
              </w:rPr>
              <w:t>obtenção</w:t>
            </w:r>
            <w:r w:rsidRPr="0096580A">
              <w:rPr>
                <w:rFonts w:ascii="Arial" w:hAnsi="Arial" w:cs="Arial"/>
                <w:i/>
              </w:rPr>
              <w:t xml:space="preserve"> </w:t>
            </w:r>
            <w:r w:rsidR="0038796D">
              <w:rPr>
                <w:rFonts w:ascii="Arial" w:hAnsi="Arial" w:cs="Arial"/>
                <w:i/>
              </w:rPr>
              <w:t>d</w:t>
            </w:r>
            <w:r w:rsidRPr="0096580A">
              <w:rPr>
                <w:rFonts w:ascii="Arial" w:hAnsi="Arial" w:cs="Arial"/>
                <w:i/>
              </w:rPr>
              <w:t>o visto da seccional local para empresas e para responsável técnico</w:t>
            </w:r>
            <w:r w:rsidR="0038796D">
              <w:rPr>
                <w:rFonts w:ascii="Arial" w:hAnsi="Arial" w:cs="Arial"/>
                <w:i/>
              </w:rPr>
              <w:t xml:space="preserve"> será exigida somente por ocasião da contratação</w:t>
            </w:r>
            <w:r w:rsidRPr="0096580A">
              <w:rPr>
                <w:rFonts w:ascii="Arial" w:hAnsi="Arial" w:cs="Arial"/>
                <w:i/>
              </w:rPr>
              <w:t xml:space="preserve"> </w:t>
            </w:r>
          </w:p>
          <w:p w:rsidR="0096580A" w:rsidRPr="0096580A" w:rsidRDefault="0096580A" w:rsidP="002A2620">
            <w:pPr>
              <w:tabs>
                <w:tab w:val="num" w:pos="1134"/>
              </w:tabs>
              <w:spacing w:after="0" w:line="240" w:lineRule="auto"/>
              <w:jc w:val="both"/>
              <w:rPr>
                <w:rFonts w:ascii="Arial" w:hAnsi="Arial" w:cs="Arial"/>
                <w:i/>
              </w:rPr>
            </w:pPr>
          </w:p>
        </w:tc>
      </w:tr>
      <w:tr w:rsidR="0096580A" w:rsidRPr="0096580A" w:rsidTr="002A2620">
        <w:tc>
          <w:tcPr>
            <w:tcW w:w="7938" w:type="dxa"/>
            <w:shd w:val="clear" w:color="auto" w:fill="auto"/>
          </w:tcPr>
          <w:p w:rsidR="0096580A" w:rsidRDefault="0096580A" w:rsidP="002A2620">
            <w:pPr>
              <w:tabs>
                <w:tab w:val="num" w:pos="1134"/>
              </w:tabs>
              <w:spacing w:after="0" w:line="240" w:lineRule="auto"/>
              <w:jc w:val="both"/>
              <w:rPr>
                <w:rFonts w:ascii="Arial" w:hAnsi="Arial" w:cs="Arial"/>
                <w:i/>
              </w:rPr>
            </w:pPr>
          </w:p>
          <w:p w:rsidR="0096580A" w:rsidRPr="0096580A" w:rsidRDefault="0096580A" w:rsidP="002A2620">
            <w:pPr>
              <w:tabs>
                <w:tab w:val="num" w:pos="1134"/>
              </w:tabs>
              <w:spacing w:after="0" w:line="240" w:lineRule="auto"/>
              <w:ind w:firstLine="601"/>
              <w:jc w:val="both"/>
              <w:rPr>
                <w:rFonts w:ascii="Arial" w:hAnsi="Arial" w:cs="Arial"/>
                <w:b/>
                <w:i/>
              </w:rPr>
            </w:pPr>
            <w:proofErr w:type="gramStart"/>
            <w:r w:rsidRPr="0096580A">
              <w:rPr>
                <w:rFonts w:ascii="Arial" w:hAnsi="Arial" w:cs="Arial"/>
                <w:b/>
                <w:i/>
              </w:rPr>
              <w:t>II.</w:t>
            </w:r>
            <w:proofErr w:type="gramEnd"/>
            <w:r w:rsidRPr="0096580A">
              <w:rPr>
                <w:rFonts w:ascii="Arial" w:hAnsi="Arial" w:cs="Arial"/>
                <w:b/>
                <w:i/>
              </w:rPr>
              <w:t>1.3. Não cumprimento do item 6.2.5.1 “XV” – não comprovação e vínculo entre a Proponente e o profissional</w:t>
            </w:r>
          </w:p>
          <w:p w:rsidR="0096580A" w:rsidRPr="0096580A" w:rsidRDefault="0096580A" w:rsidP="002A2620">
            <w:pPr>
              <w:tabs>
                <w:tab w:val="num" w:pos="1134"/>
              </w:tabs>
              <w:spacing w:after="0" w:line="240" w:lineRule="auto"/>
              <w:jc w:val="both"/>
              <w:rPr>
                <w:rFonts w:ascii="Arial" w:hAnsi="Arial" w:cs="Arial"/>
                <w:i/>
              </w:rPr>
            </w:pPr>
          </w:p>
          <w:p w:rsidR="0096580A" w:rsidRPr="0096580A" w:rsidRDefault="0096580A" w:rsidP="0038796D">
            <w:pPr>
              <w:tabs>
                <w:tab w:val="num" w:pos="1134"/>
              </w:tabs>
              <w:spacing w:after="0" w:line="240" w:lineRule="auto"/>
              <w:ind w:firstLine="601"/>
              <w:jc w:val="both"/>
              <w:rPr>
                <w:rFonts w:ascii="Arial" w:hAnsi="Arial" w:cs="Arial"/>
                <w:i/>
              </w:rPr>
            </w:pPr>
            <w:r w:rsidRPr="0096580A">
              <w:rPr>
                <w:rFonts w:ascii="Arial" w:hAnsi="Arial" w:cs="Arial"/>
                <w:i/>
              </w:rPr>
              <w:t xml:space="preserve">Cita que a empresa </w:t>
            </w:r>
            <w:r w:rsidR="0038796D">
              <w:rPr>
                <w:rFonts w:ascii="Arial" w:hAnsi="Arial" w:cs="Arial"/>
                <w:i/>
              </w:rPr>
              <w:t>demonstrou</w:t>
            </w:r>
            <w:r w:rsidRPr="0096580A">
              <w:rPr>
                <w:rFonts w:ascii="Arial" w:hAnsi="Arial" w:cs="Arial"/>
                <w:i/>
              </w:rPr>
              <w:t xml:space="preserve"> o vínculo do responsável técnico para com a empresa</w:t>
            </w:r>
            <w:r w:rsidR="0038796D">
              <w:rPr>
                <w:rFonts w:ascii="Arial" w:hAnsi="Arial" w:cs="Arial"/>
                <w:i/>
              </w:rPr>
              <w:t xml:space="preserve">, através da cópia da certidão expedida pelo Conselho de </w:t>
            </w:r>
            <w:r w:rsidR="0038796D">
              <w:rPr>
                <w:rFonts w:ascii="Arial" w:hAnsi="Arial" w:cs="Arial"/>
                <w:i/>
              </w:rPr>
              <w:lastRenderedPageBreak/>
              <w:t xml:space="preserve">Classe competente da sede ou filial licitante, onde conste o registro do profissional como responsável </w:t>
            </w:r>
            <w:proofErr w:type="gramStart"/>
            <w:r w:rsidR="0038796D">
              <w:rPr>
                <w:rFonts w:ascii="Arial" w:hAnsi="Arial" w:cs="Arial"/>
                <w:i/>
              </w:rPr>
              <w:t>técnico</w:t>
            </w:r>
            <w:proofErr w:type="gramEnd"/>
          </w:p>
        </w:tc>
      </w:tr>
      <w:tr w:rsidR="0096580A" w:rsidRPr="0096580A" w:rsidTr="002A2620">
        <w:tc>
          <w:tcPr>
            <w:tcW w:w="7938" w:type="dxa"/>
            <w:shd w:val="clear" w:color="auto" w:fill="auto"/>
          </w:tcPr>
          <w:p w:rsidR="0096580A" w:rsidRPr="0096580A" w:rsidRDefault="0096580A" w:rsidP="002A2620">
            <w:pPr>
              <w:tabs>
                <w:tab w:val="num" w:pos="1134"/>
              </w:tabs>
              <w:spacing w:after="0" w:line="240" w:lineRule="auto"/>
              <w:ind w:firstLine="601"/>
              <w:jc w:val="both"/>
              <w:rPr>
                <w:rFonts w:ascii="Arial" w:hAnsi="Arial" w:cs="Arial"/>
                <w:i/>
              </w:rPr>
            </w:pPr>
          </w:p>
          <w:p w:rsidR="0096580A" w:rsidRPr="0096580A" w:rsidRDefault="0096580A" w:rsidP="002A2620">
            <w:pPr>
              <w:tabs>
                <w:tab w:val="num" w:pos="1134"/>
              </w:tabs>
              <w:spacing w:after="0" w:line="240" w:lineRule="auto"/>
              <w:ind w:firstLine="601"/>
              <w:jc w:val="both"/>
              <w:rPr>
                <w:rFonts w:ascii="Arial" w:hAnsi="Arial" w:cs="Arial"/>
                <w:b/>
                <w:i/>
              </w:rPr>
            </w:pPr>
            <w:r w:rsidRPr="0096580A">
              <w:rPr>
                <w:rFonts w:ascii="Arial" w:hAnsi="Arial" w:cs="Arial"/>
                <w:b/>
                <w:i/>
              </w:rPr>
              <w:t xml:space="preserve">Por todo o exposto requereu o </w:t>
            </w:r>
            <w:r w:rsidR="0038796D">
              <w:rPr>
                <w:rFonts w:ascii="Arial" w:hAnsi="Arial" w:cs="Arial"/>
                <w:b/>
                <w:i/>
              </w:rPr>
              <w:t xml:space="preserve">recebimento das razões de resposta, e o </w:t>
            </w:r>
            <w:proofErr w:type="spellStart"/>
            <w:r w:rsidR="0038796D">
              <w:rPr>
                <w:rFonts w:ascii="Arial" w:hAnsi="Arial" w:cs="Arial"/>
                <w:b/>
                <w:i/>
              </w:rPr>
              <w:t>im</w:t>
            </w:r>
            <w:r w:rsidRPr="0096580A">
              <w:rPr>
                <w:rFonts w:ascii="Arial" w:hAnsi="Arial" w:cs="Arial"/>
                <w:b/>
                <w:i/>
              </w:rPr>
              <w:t>provimento</w:t>
            </w:r>
            <w:proofErr w:type="spellEnd"/>
            <w:r w:rsidRPr="0096580A">
              <w:rPr>
                <w:rFonts w:ascii="Arial" w:hAnsi="Arial" w:cs="Arial"/>
                <w:b/>
                <w:i/>
              </w:rPr>
              <w:t xml:space="preserve"> do recurso </w:t>
            </w:r>
            <w:r w:rsidR="0038796D">
              <w:rPr>
                <w:rFonts w:ascii="Arial" w:hAnsi="Arial" w:cs="Arial"/>
                <w:b/>
                <w:i/>
              </w:rPr>
              <w:t>mantendo a h</w:t>
            </w:r>
            <w:r w:rsidRPr="0096580A">
              <w:rPr>
                <w:rFonts w:ascii="Arial" w:hAnsi="Arial" w:cs="Arial"/>
                <w:b/>
                <w:i/>
              </w:rPr>
              <w:t xml:space="preserve">abilitação da empresa CETRIC CENTRAL DE TRATAMENTO DE RESÍDUOS SÓLIDOS, INDUSTRIAIS E COMERCIAIS DE CHAPECÓ LTDA. por </w:t>
            </w:r>
            <w:r w:rsidR="0038796D">
              <w:rPr>
                <w:rFonts w:ascii="Arial" w:hAnsi="Arial" w:cs="Arial"/>
                <w:b/>
                <w:i/>
              </w:rPr>
              <w:t>cumprimento</w:t>
            </w:r>
            <w:r w:rsidRPr="0096580A">
              <w:rPr>
                <w:rFonts w:ascii="Arial" w:hAnsi="Arial" w:cs="Arial"/>
                <w:b/>
                <w:i/>
              </w:rPr>
              <w:t xml:space="preserve"> </w:t>
            </w:r>
            <w:r w:rsidR="0038796D">
              <w:rPr>
                <w:rFonts w:ascii="Arial" w:hAnsi="Arial" w:cs="Arial"/>
                <w:b/>
                <w:i/>
              </w:rPr>
              <w:t xml:space="preserve">a </w:t>
            </w:r>
            <w:proofErr w:type="gramStart"/>
            <w:r w:rsidR="0038796D">
              <w:rPr>
                <w:rFonts w:ascii="Arial" w:hAnsi="Arial" w:cs="Arial"/>
                <w:b/>
                <w:i/>
              </w:rPr>
              <w:t>todos</w:t>
            </w:r>
            <w:proofErr w:type="gramEnd"/>
            <w:r w:rsidR="0038796D">
              <w:rPr>
                <w:rFonts w:ascii="Arial" w:hAnsi="Arial" w:cs="Arial"/>
                <w:b/>
                <w:i/>
              </w:rPr>
              <w:t xml:space="preserve"> requisitos </w:t>
            </w:r>
            <w:r w:rsidRPr="0096580A">
              <w:rPr>
                <w:rFonts w:ascii="Arial" w:hAnsi="Arial" w:cs="Arial"/>
                <w:b/>
                <w:i/>
              </w:rPr>
              <w:t>do Edital.</w:t>
            </w:r>
          </w:p>
          <w:p w:rsidR="0096580A" w:rsidRPr="0096580A" w:rsidRDefault="0096580A" w:rsidP="002A2620">
            <w:pPr>
              <w:tabs>
                <w:tab w:val="num" w:pos="1134"/>
              </w:tabs>
              <w:spacing w:after="0" w:line="240" w:lineRule="auto"/>
              <w:ind w:left="601"/>
              <w:jc w:val="both"/>
              <w:rPr>
                <w:rFonts w:ascii="Arial" w:hAnsi="Arial" w:cs="Arial"/>
                <w:i/>
              </w:rPr>
            </w:pPr>
            <w:r w:rsidRPr="0096580A">
              <w:rPr>
                <w:rFonts w:ascii="Arial" w:hAnsi="Arial" w:cs="Arial"/>
                <w:i/>
              </w:rPr>
              <w:t>.</w:t>
            </w:r>
          </w:p>
        </w:tc>
      </w:tr>
    </w:tbl>
    <w:p w:rsidR="005049F4" w:rsidRPr="0029077D" w:rsidRDefault="005049F4" w:rsidP="002A3E4A">
      <w:pPr>
        <w:jc w:val="both"/>
        <w:rPr>
          <w:rFonts w:ascii="Times New Roman" w:hAnsi="Times New Roman"/>
          <w:b/>
        </w:rPr>
      </w:pPr>
    </w:p>
    <w:p w:rsidR="005049F4" w:rsidRPr="0029077D" w:rsidRDefault="0038796D" w:rsidP="002A3E4A">
      <w:pPr>
        <w:jc w:val="both"/>
        <w:rPr>
          <w:rFonts w:ascii="Times New Roman" w:hAnsi="Times New Roman"/>
          <w:b/>
        </w:rPr>
      </w:pPr>
      <w:r>
        <w:rPr>
          <w:rFonts w:ascii="Times New Roman" w:hAnsi="Times New Roman"/>
          <w:b/>
        </w:rPr>
        <w:t>RESUMO</w:t>
      </w:r>
      <w:r w:rsidR="005049F4" w:rsidRPr="0029077D">
        <w:rPr>
          <w:rFonts w:ascii="Times New Roman" w:hAnsi="Times New Roman"/>
          <w:b/>
        </w:rPr>
        <w:t>:</w:t>
      </w:r>
    </w:p>
    <w:p w:rsidR="005049F4" w:rsidRPr="0029077D" w:rsidRDefault="005049F4" w:rsidP="002A3E4A">
      <w:pPr>
        <w:jc w:val="both"/>
        <w:rPr>
          <w:rFonts w:ascii="Times New Roman" w:hAnsi="Times New Roman"/>
          <w:b/>
        </w:rPr>
      </w:pPr>
      <w:r w:rsidRPr="0029077D">
        <w:rPr>
          <w:rFonts w:ascii="Times New Roman" w:hAnsi="Times New Roman"/>
          <w:b/>
        </w:rPr>
        <w:t xml:space="preserve">Vejamos inicialmente, o </w:t>
      </w:r>
      <w:proofErr w:type="spellStart"/>
      <w:r w:rsidRPr="0029077D">
        <w:rPr>
          <w:rFonts w:ascii="Times New Roman" w:hAnsi="Times New Roman"/>
          <w:b/>
        </w:rPr>
        <w:t>comporativo</w:t>
      </w:r>
      <w:proofErr w:type="spellEnd"/>
      <w:r w:rsidRPr="0029077D">
        <w:rPr>
          <w:rFonts w:ascii="Times New Roman" w:hAnsi="Times New Roman"/>
          <w:b/>
        </w:rPr>
        <w:t xml:space="preserve"> entre texto do edital</w:t>
      </w:r>
      <w:r w:rsidR="0038796D">
        <w:rPr>
          <w:rFonts w:ascii="Times New Roman" w:hAnsi="Times New Roman"/>
          <w:b/>
        </w:rPr>
        <w:t xml:space="preserve"> retificado e a documentação de habilitação apresentada pela empresa </w:t>
      </w:r>
      <w:proofErr w:type="gramStart"/>
      <w:r w:rsidR="0038796D">
        <w:rPr>
          <w:rFonts w:ascii="Times New Roman" w:hAnsi="Times New Roman"/>
          <w:b/>
        </w:rPr>
        <w:t>recorrida</w:t>
      </w:r>
      <w:proofErr w:type="gramEnd"/>
    </w:p>
    <w:tbl>
      <w:tblPr>
        <w:tblStyle w:val="Tabelacomgrade"/>
        <w:tblW w:w="8789" w:type="dxa"/>
        <w:tblInd w:w="108" w:type="dxa"/>
        <w:tblLayout w:type="fixed"/>
        <w:tblLook w:val="04A0" w:firstRow="1" w:lastRow="0" w:firstColumn="1" w:lastColumn="0" w:noHBand="0" w:noVBand="1"/>
      </w:tblPr>
      <w:tblGrid>
        <w:gridCol w:w="5954"/>
        <w:gridCol w:w="2835"/>
      </w:tblGrid>
      <w:tr w:rsidR="0038796D" w:rsidRPr="0038796D" w:rsidTr="00D65842">
        <w:tc>
          <w:tcPr>
            <w:tcW w:w="5954" w:type="dxa"/>
          </w:tcPr>
          <w:p w:rsidR="0038796D" w:rsidRPr="0038796D" w:rsidRDefault="0038796D" w:rsidP="0038796D">
            <w:pPr>
              <w:autoSpaceDE w:val="0"/>
              <w:autoSpaceDN w:val="0"/>
              <w:adjustRightInd w:val="0"/>
              <w:jc w:val="both"/>
              <w:rPr>
                <w:rFonts w:ascii="Times New Roman" w:hAnsi="Times New Roman"/>
              </w:rPr>
            </w:pPr>
            <w:proofErr w:type="gramStart"/>
            <w:r w:rsidRPr="0038796D">
              <w:rPr>
                <w:rFonts w:ascii="Times New Roman" w:hAnsi="Times New Roman"/>
              </w:rPr>
              <w:t>6.2.5.1.</w:t>
            </w:r>
            <w:proofErr w:type="gramEnd"/>
            <w:r w:rsidRPr="0038796D">
              <w:rPr>
                <w:rFonts w:ascii="Times New Roman" w:hAnsi="Times New Roman"/>
              </w:rPr>
              <w:t>XI – Licença(s) de Operação (LO) emitida(s) pelo órgão ambiental competente, relacionada ao Tratamento de Resíduos de Serviços de Saúde, em nome da empresa licitante, nos seguintes formatos:</w:t>
            </w:r>
          </w:p>
          <w:p w:rsidR="0038796D" w:rsidRPr="0038796D" w:rsidRDefault="0038796D" w:rsidP="0038796D">
            <w:pPr>
              <w:numPr>
                <w:ilvl w:val="0"/>
                <w:numId w:val="8"/>
              </w:numPr>
              <w:autoSpaceDE w:val="0"/>
              <w:autoSpaceDN w:val="0"/>
              <w:adjustRightInd w:val="0"/>
              <w:spacing w:after="0" w:line="240" w:lineRule="auto"/>
              <w:jc w:val="both"/>
              <w:rPr>
                <w:rFonts w:ascii="Times New Roman" w:hAnsi="Times New Roman"/>
              </w:rPr>
            </w:pPr>
            <w:r w:rsidRPr="0038796D">
              <w:rPr>
                <w:rFonts w:ascii="Times New Roman" w:hAnsi="Times New Roman"/>
              </w:rPr>
              <w:t>Através de autoclave (conforme RDC ANVISA 222/2018),</w:t>
            </w:r>
          </w:p>
          <w:p w:rsidR="0038796D" w:rsidRPr="0038796D" w:rsidRDefault="0038796D" w:rsidP="0038796D">
            <w:pPr>
              <w:numPr>
                <w:ilvl w:val="0"/>
                <w:numId w:val="8"/>
              </w:numPr>
              <w:autoSpaceDE w:val="0"/>
              <w:autoSpaceDN w:val="0"/>
              <w:adjustRightInd w:val="0"/>
              <w:spacing w:after="0" w:line="240" w:lineRule="auto"/>
              <w:jc w:val="both"/>
              <w:rPr>
                <w:rFonts w:ascii="Times New Roman" w:hAnsi="Times New Roman"/>
              </w:rPr>
            </w:pPr>
            <w:r w:rsidRPr="0038796D">
              <w:rPr>
                <w:rFonts w:ascii="Times New Roman" w:hAnsi="Times New Roman"/>
              </w:rPr>
              <w:t>Através de incineração (conforme RDC ANVISA 222/2018);</w:t>
            </w:r>
          </w:p>
          <w:p w:rsidR="0038796D" w:rsidRPr="0038796D" w:rsidRDefault="0038796D" w:rsidP="005049F4">
            <w:pPr>
              <w:jc w:val="both"/>
              <w:rPr>
                <w:rFonts w:ascii="Times New Roman" w:hAnsi="Times New Roman"/>
                <w:b/>
              </w:rPr>
            </w:pPr>
          </w:p>
        </w:tc>
        <w:tc>
          <w:tcPr>
            <w:tcW w:w="2835" w:type="dxa"/>
          </w:tcPr>
          <w:p w:rsidR="0038796D" w:rsidRPr="0038796D" w:rsidRDefault="0038796D" w:rsidP="002A3E4A">
            <w:pPr>
              <w:jc w:val="both"/>
              <w:rPr>
                <w:rFonts w:ascii="Times New Roman" w:hAnsi="Times New Roman"/>
                <w:b/>
              </w:rPr>
            </w:pPr>
            <w:r w:rsidRPr="0038796D">
              <w:rPr>
                <w:rFonts w:ascii="Times New Roman" w:hAnsi="Times New Roman"/>
                <w:b/>
              </w:rPr>
              <w:t xml:space="preserve">Não </w:t>
            </w:r>
            <w:r w:rsidR="00D65842">
              <w:rPr>
                <w:rFonts w:ascii="Times New Roman" w:hAnsi="Times New Roman"/>
                <w:b/>
              </w:rPr>
              <w:t>comprovada a Licença de Operação sob a modalidade de incineração</w:t>
            </w:r>
          </w:p>
          <w:p w:rsidR="0038796D" w:rsidRPr="0038796D" w:rsidRDefault="0038796D" w:rsidP="002A3E4A">
            <w:pPr>
              <w:jc w:val="both"/>
              <w:rPr>
                <w:rFonts w:ascii="Times New Roman" w:hAnsi="Times New Roman"/>
                <w:b/>
              </w:rPr>
            </w:pPr>
          </w:p>
        </w:tc>
      </w:tr>
      <w:tr w:rsidR="0038796D" w:rsidRPr="0038796D" w:rsidTr="00D65842">
        <w:tc>
          <w:tcPr>
            <w:tcW w:w="5954" w:type="dxa"/>
          </w:tcPr>
          <w:p w:rsidR="0038796D" w:rsidRPr="0038796D" w:rsidRDefault="0038796D" w:rsidP="0038796D">
            <w:pPr>
              <w:autoSpaceDE w:val="0"/>
              <w:autoSpaceDN w:val="0"/>
              <w:adjustRightInd w:val="0"/>
              <w:spacing w:after="120"/>
              <w:jc w:val="both"/>
              <w:rPr>
                <w:rFonts w:ascii="Times New Roman" w:hAnsi="Times New Roman"/>
              </w:rPr>
            </w:pPr>
            <w:r w:rsidRPr="0038796D">
              <w:rPr>
                <w:rFonts w:ascii="Times New Roman" w:hAnsi="Times New Roman"/>
                <w:b/>
                <w:bCs/>
              </w:rPr>
              <w:t>XIII -</w:t>
            </w:r>
            <w:proofErr w:type="gramStart"/>
            <w:r w:rsidRPr="0038796D">
              <w:rPr>
                <w:rFonts w:ascii="Times New Roman" w:hAnsi="Times New Roman"/>
                <w:b/>
                <w:bCs/>
              </w:rPr>
              <w:t xml:space="preserve"> </w:t>
            </w:r>
            <w:r w:rsidRPr="0038796D">
              <w:rPr>
                <w:rFonts w:ascii="Times New Roman" w:hAnsi="Times New Roman"/>
              </w:rPr>
              <w:t xml:space="preserve"> </w:t>
            </w:r>
            <w:proofErr w:type="gramEnd"/>
            <w:r w:rsidRPr="0038796D">
              <w:rPr>
                <w:rFonts w:ascii="Times New Roman" w:hAnsi="Times New Roman"/>
              </w:rPr>
              <w:t>Registro ou inscrição da empresa na entidade profissional competente (CREA do Estado de origem), acompanhado de prova de situação regular em relação às anuidades devidas para esta entidade - O visto da Seccional do respectivo Conselho no Rio Grande do Sul, para empresas não domiciliadas no Estado, será exigido por ocasião da assinatura do contrato;</w:t>
            </w:r>
          </w:p>
          <w:p w:rsidR="0038796D" w:rsidRPr="0038796D" w:rsidRDefault="0038796D" w:rsidP="0038796D">
            <w:pPr>
              <w:autoSpaceDE w:val="0"/>
              <w:autoSpaceDN w:val="0"/>
              <w:adjustRightInd w:val="0"/>
              <w:spacing w:after="120"/>
              <w:jc w:val="both"/>
              <w:rPr>
                <w:rFonts w:ascii="Times New Roman" w:hAnsi="Times New Roman"/>
              </w:rPr>
            </w:pPr>
            <w:r w:rsidRPr="0038796D">
              <w:rPr>
                <w:rFonts w:ascii="Times New Roman" w:hAnsi="Times New Roman"/>
                <w:b/>
                <w:bCs/>
              </w:rPr>
              <w:t>XIV -</w:t>
            </w:r>
            <w:r w:rsidRPr="0038796D">
              <w:rPr>
                <w:rFonts w:ascii="Times New Roman" w:hAnsi="Times New Roman"/>
              </w:rPr>
              <w:t xml:space="preserve"> Registro ou inscrição do responsável técnico da empresa na entidade profissional competente (CREA do Estado de origem), acompanhado de prova de situação regular em relação às anuidades devidas para esta entidade - O visto da Seccional do respectivo Conselho no Rio Grande do Sul, para empresas não domiciliadas no Estado, será exigido por ocasião da assinatura do contrato; </w:t>
            </w:r>
          </w:p>
        </w:tc>
        <w:tc>
          <w:tcPr>
            <w:tcW w:w="2835" w:type="dxa"/>
          </w:tcPr>
          <w:p w:rsidR="0038796D" w:rsidRPr="0038796D" w:rsidRDefault="0038796D" w:rsidP="002C2E2E">
            <w:pPr>
              <w:jc w:val="both"/>
              <w:rPr>
                <w:rFonts w:ascii="Times New Roman" w:hAnsi="Times New Roman"/>
                <w:b/>
              </w:rPr>
            </w:pPr>
            <w:r w:rsidRPr="0038796D">
              <w:rPr>
                <w:rFonts w:ascii="Times New Roman" w:hAnsi="Times New Roman"/>
                <w:b/>
              </w:rPr>
              <w:t>Prova a ser produzida somente por ocasião da efetiva contratação</w:t>
            </w:r>
          </w:p>
          <w:p w:rsidR="0038796D" w:rsidRPr="0038796D" w:rsidRDefault="0038796D" w:rsidP="002C2E2E">
            <w:pPr>
              <w:jc w:val="both"/>
              <w:rPr>
                <w:rFonts w:ascii="Times New Roman" w:hAnsi="Times New Roman"/>
                <w:b/>
              </w:rPr>
            </w:pPr>
            <w:r w:rsidRPr="0038796D">
              <w:rPr>
                <w:rFonts w:ascii="Times New Roman" w:hAnsi="Times New Roman"/>
                <w:b/>
              </w:rPr>
              <w:t>.</w:t>
            </w:r>
          </w:p>
        </w:tc>
      </w:tr>
      <w:tr w:rsidR="0038796D" w:rsidRPr="0038796D" w:rsidTr="00D65842">
        <w:tc>
          <w:tcPr>
            <w:tcW w:w="5954" w:type="dxa"/>
          </w:tcPr>
          <w:p w:rsidR="0038796D" w:rsidRPr="0038796D" w:rsidRDefault="0038796D" w:rsidP="0038796D">
            <w:pPr>
              <w:autoSpaceDE w:val="0"/>
              <w:autoSpaceDN w:val="0"/>
              <w:adjustRightInd w:val="0"/>
              <w:spacing w:after="0" w:line="240" w:lineRule="auto"/>
              <w:jc w:val="both"/>
              <w:rPr>
                <w:rFonts w:ascii="Times New Roman" w:hAnsi="Times New Roman"/>
              </w:rPr>
            </w:pPr>
            <w:r w:rsidRPr="0038796D">
              <w:rPr>
                <w:rFonts w:ascii="Times New Roman" w:hAnsi="Times New Roman"/>
                <w:b/>
                <w:bCs/>
              </w:rPr>
              <w:t>XV -</w:t>
            </w:r>
            <w:r w:rsidRPr="0038796D">
              <w:rPr>
                <w:rFonts w:ascii="Times New Roman" w:hAnsi="Times New Roman"/>
              </w:rPr>
              <w:t xml:space="preserve"> Comprovação da licitante de possuir em seu quadro permanente (na data prevista para entrega da proposta), o(s) </w:t>
            </w:r>
            <w:proofErr w:type="gramStart"/>
            <w:r w:rsidRPr="0038796D">
              <w:rPr>
                <w:rFonts w:ascii="Times New Roman" w:hAnsi="Times New Roman"/>
              </w:rPr>
              <w:t>profissional(</w:t>
            </w:r>
            <w:proofErr w:type="spellStart"/>
            <w:proofErr w:type="gramEnd"/>
            <w:r w:rsidRPr="0038796D">
              <w:rPr>
                <w:rFonts w:ascii="Times New Roman" w:hAnsi="Times New Roman"/>
              </w:rPr>
              <w:t>is</w:t>
            </w:r>
            <w:proofErr w:type="spellEnd"/>
            <w:r w:rsidRPr="0038796D">
              <w:rPr>
                <w:rFonts w:ascii="Times New Roman" w:hAnsi="Times New Roman"/>
              </w:rPr>
              <w:t>) devidamente reconhecido(s) pela entidade competente;</w:t>
            </w:r>
          </w:p>
          <w:p w:rsidR="0038796D" w:rsidRPr="0038796D" w:rsidRDefault="0038796D" w:rsidP="0038796D">
            <w:pPr>
              <w:autoSpaceDE w:val="0"/>
              <w:autoSpaceDN w:val="0"/>
              <w:adjustRightInd w:val="0"/>
              <w:spacing w:after="0" w:line="240" w:lineRule="auto"/>
              <w:contextualSpacing/>
              <w:jc w:val="both"/>
              <w:rPr>
                <w:rFonts w:ascii="Times New Roman" w:hAnsi="Times New Roman"/>
              </w:rPr>
            </w:pPr>
            <w:r w:rsidRPr="0038796D">
              <w:rPr>
                <w:rFonts w:ascii="Times New Roman" w:hAnsi="Times New Roman"/>
                <w:b/>
              </w:rPr>
              <w:t>Obs.1:</w:t>
            </w:r>
            <w:r w:rsidRPr="0038796D">
              <w:rPr>
                <w:rFonts w:ascii="Times New Roman" w:hAnsi="Times New Roman"/>
              </w:rPr>
              <w:t xml:space="preserve"> O profissional responderá pela responsabilidade técnica do projeto executivo e emitirá a respectiva Anotação de </w:t>
            </w:r>
            <w:r w:rsidRPr="0038796D">
              <w:rPr>
                <w:rFonts w:ascii="Times New Roman" w:hAnsi="Times New Roman"/>
              </w:rPr>
              <w:lastRenderedPageBreak/>
              <w:t>Responsabilidade Técnica (ART) dos serviços quando da contratação da empresa;</w:t>
            </w:r>
          </w:p>
          <w:p w:rsidR="0038796D" w:rsidRPr="0038796D" w:rsidRDefault="0038796D" w:rsidP="0038796D">
            <w:pPr>
              <w:autoSpaceDE w:val="0"/>
              <w:autoSpaceDN w:val="0"/>
              <w:adjustRightInd w:val="0"/>
              <w:spacing w:after="0" w:line="240" w:lineRule="auto"/>
              <w:jc w:val="both"/>
              <w:rPr>
                <w:rFonts w:ascii="Times New Roman" w:hAnsi="Times New Roman"/>
              </w:rPr>
            </w:pPr>
            <w:r w:rsidRPr="0038796D">
              <w:rPr>
                <w:rFonts w:ascii="Times New Roman" w:hAnsi="Times New Roman"/>
                <w:b/>
                <w:bCs/>
              </w:rPr>
              <w:t xml:space="preserve">Obs.2: </w:t>
            </w:r>
            <w:r w:rsidRPr="0038796D">
              <w:rPr>
                <w:rFonts w:ascii="Times New Roman" w:hAnsi="Times New Roman"/>
              </w:rPr>
              <w:t>Entende-se para fins deste Edital, como pertencente ao quadro permanente:</w:t>
            </w:r>
          </w:p>
          <w:p w:rsidR="0038796D" w:rsidRPr="0038796D" w:rsidRDefault="0038796D" w:rsidP="0038796D">
            <w:pPr>
              <w:autoSpaceDE w:val="0"/>
              <w:autoSpaceDN w:val="0"/>
              <w:adjustRightInd w:val="0"/>
              <w:spacing w:after="0" w:line="240" w:lineRule="auto"/>
              <w:ind w:left="1702" w:hanging="284"/>
              <w:jc w:val="both"/>
              <w:rPr>
                <w:rFonts w:ascii="Times New Roman" w:hAnsi="Times New Roman"/>
              </w:rPr>
            </w:pPr>
            <w:r w:rsidRPr="0038796D">
              <w:rPr>
                <w:rFonts w:ascii="Times New Roman" w:hAnsi="Times New Roman"/>
              </w:rPr>
              <w:t>- Empregado; ou</w:t>
            </w:r>
          </w:p>
          <w:p w:rsidR="0038796D" w:rsidRPr="0038796D" w:rsidRDefault="0038796D" w:rsidP="0038796D">
            <w:pPr>
              <w:autoSpaceDE w:val="0"/>
              <w:autoSpaceDN w:val="0"/>
              <w:adjustRightInd w:val="0"/>
              <w:spacing w:after="0" w:line="240" w:lineRule="auto"/>
              <w:ind w:left="1702" w:hanging="284"/>
              <w:jc w:val="both"/>
              <w:rPr>
                <w:rFonts w:ascii="Times New Roman" w:hAnsi="Times New Roman"/>
              </w:rPr>
            </w:pPr>
            <w:r w:rsidRPr="0038796D">
              <w:rPr>
                <w:rFonts w:ascii="Times New Roman" w:hAnsi="Times New Roman"/>
              </w:rPr>
              <w:t xml:space="preserve">- O sócio; </w:t>
            </w:r>
            <w:proofErr w:type="gramStart"/>
            <w:r w:rsidRPr="0038796D">
              <w:rPr>
                <w:rFonts w:ascii="Times New Roman" w:hAnsi="Times New Roman"/>
              </w:rPr>
              <w:t>ou</w:t>
            </w:r>
            <w:proofErr w:type="gramEnd"/>
          </w:p>
          <w:p w:rsidR="0038796D" w:rsidRPr="0038796D" w:rsidRDefault="0038796D" w:rsidP="0038796D">
            <w:pPr>
              <w:autoSpaceDE w:val="0"/>
              <w:autoSpaceDN w:val="0"/>
              <w:adjustRightInd w:val="0"/>
              <w:spacing w:after="0" w:line="240" w:lineRule="auto"/>
              <w:ind w:left="1702" w:hanging="284"/>
              <w:jc w:val="both"/>
              <w:rPr>
                <w:rFonts w:ascii="Times New Roman" w:hAnsi="Times New Roman"/>
              </w:rPr>
            </w:pPr>
            <w:r w:rsidRPr="0038796D">
              <w:rPr>
                <w:rFonts w:ascii="Times New Roman" w:hAnsi="Times New Roman"/>
              </w:rPr>
              <w:t>- Diretor; ou</w:t>
            </w:r>
          </w:p>
          <w:p w:rsidR="0038796D" w:rsidRPr="0038796D" w:rsidRDefault="0038796D" w:rsidP="0038796D">
            <w:pPr>
              <w:autoSpaceDE w:val="0"/>
              <w:autoSpaceDN w:val="0"/>
              <w:adjustRightInd w:val="0"/>
              <w:spacing w:after="0" w:line="240" w:lineRule="auto"/>
              <w:ind w:left="1702" w:hanging="284"/>
              <w:jc w:val="both"/>
              <w:rPr>
                <w:rFonts w:ascii="Times New Roman" w:hAnsi="Times New Roman"/>
              </w:rPr>
            </w:pPr>
            <w:r w:rsidRPr="0038796D">
              <w:rPr>
                <w:rFonts w:ascii="Times New Roman" w:hAnsi="Times New Roman"/>
              </w:rPr>
              <w:t xml:space="preserve">- Responsável Técnico, </w:t>
            </w:r>
            <w:proofErr w:type="gramStart"/>
            <w:r w:rsidRPr="0038796D">
              <w:rPr>
                <w:rFonts w:ascii="Times New Roman" w:hAnsi="Times New Roman"/>
              </w:rPr>
              <w:t>ou</w:t>
            </w:r>
            <w:proofErr w:type="gramEnd"/>
          </w:p>
          <w:p w:rsidR="0038796D" w:rsidRPr="0038796D" w:rsidRDefault="0038796D" w:rsidP="0038796D">
            <w:pPr>
              <w:autoSpaceDE w:val="0"/>
              <w:autoSpaceDN w:val="0"/>
              <w:adjustRightInd w:val="0"/>
              <w:spacing w:after="0" w:line="240" w:lineRule="auto"/>
              <w:ind w:left="1702" w:hanging="284"/>
              <w:jc w:val="both"/>
              <w:rPr>
                <w:rFonts w:ascii="Times New Roman" w:hAnsi="Times New Roman"/>
              </w:rPr>
            </w:pPr>
            <w:r w:rsidRPr="0038796D">
              <w:rPr>
                <w:rFonts w:ascii="Times New Roman" w:hAnsi="Times New Roman"/>
              </w:rPr>
              <w:t xml:space="preserve">- </w:t>
            </w:r>
            <w:r w:rsidRPr="0038796D">
              <w:rPr>
                <w:rFonts w:ascii="Times New Roman" w:hAnsi="Times New Roman"/>
                <w:u w:val="single"/>
              </w:rPr>
              <w:t>Contrato de prestação de serviços</w:t>
            </w:r>
            <w:proofErr w:type="gramStart"/>
            <w:r w:rsidRPr="0038796D">
              <w:rPr>
                <w:rFonts w:ascii="Times New Roman" w:hAnsi="Times New Roman"/>
                <w:b/>
                <w:bCs/>
              </w:rPr>
              <w:t xml:space="preserve">    </w:t>
            </w:r>
          </w:p>
          <w:p w:rsidR="0038796D" w:rsidRPr="0038796D" w:rsidRDefault="0038796D" w:rsidP="0038796D">
            <w:pPr>
              <w:autoSpaceDE w:val="0"/>
              <w:autoSpaceDN w:val="0"/>
              <w:adjustRightInd w:val="0"/>
              <w:spacing w:after="0" w:line="240" w:lineRule="auto"/>
              <w:jc w:val="both"/>
              <w:rPr>
                <w:rFonts w:ascii="Times New Roman" w:hAnsi="Times New Roman"/>
                <w:b/>
                <w:bCs/>
              </w:rPr>
            </w:pPr>
            <w:proofErr w:type="gramEnd"/>
            <w:r w:rsidRPr="0038796D">
              <w:rPr>
                <w:rFonts w:ascii="Times New Roman" w:hAnsi="Times New Roman"/>
                <w:b/>
                <w:bCs/>
              </w:rPr>
              <w:t xml:space="preserve">Obs.3: </w:t>
            </w:r>
            <w:r w:rsidRPr="0038796D">
              <w:rPr>
                <w:rFonts w:ascii="Times New Roman" w:hAnsi="Times New Roman"/>
              </w:rPr>
              <w:t>A comprovação de vinculação do profissional deverá atender os seguintes requisitos:</w:t>
            </w:r>
          </w:p>
          <w:p w:rsidR="0038796D" w:rsidRPr="0038796D" w:rsidRDefault="0038796D" w:rsidP="0038796D">
            <w:pPr>
              <w:autoSpaceDE w:val="0"/>
              <w:autoSpaceDN w:val="0"/>
              <w:adjustRightInd w:val="0"/>
              <w:spacing w:after="0" w:line="240" w:lineRule="auto"/>
              <w:ind w:left="1418"/>
              <w:jc w:val="both"/>
              <w:rPr>
                <w:rFonts w:ascii="Times New Roman" w:hAnsi="Times New Roman"/>
              </w:rPr>
            </w:pPr>
            <w:r w:rsidRPr="0038796D">
              <w:rPr>
                <w:rFonts w:ascii="Times New Roman" w:hAnsi="Times New Roman"/>
              </w:rPr>
              <w:t>- Empregado: cópia da ficha ou livro de registro de empregado, registrada na DRT, ou ainda, cópia atualizada da CTPS;</w:t>
            </w:r>
          </w:p>
          <w:p w:rsidR="0038796D" w:rsidRPr="0038796D" w:rsidRDefault="0038796D" w:rsidP="0038796D">
            <w:pPr>
              <w:autoSpaceDE w:val="0"/>
              <w:autoSpaceDN w:val="0"/>
              <w:adjustRightInd w:val="0"/>
              <w:spacing w:after="0" w:line="240" w:lineRule="auto"/>
              <w:ind w:left="1418"/>
              <w:jc w:val="both"/>
              <w:rPr>
                <w:rFonts w:ascii="Times New Roman" w:hAnsi="Times New Roman"/>
              </w:rPr>
            </w:pPr>
            <w:r w:rsidRPr="0038796D">
              <w:rPr>
                <w:rFonts w:ascii="Times New Roman" w:hAnsi="Times New Roman"/>
              </w:rPr>
              <w:t>- Sócio: Contrato Social, devidamente registrado no órgão competente;</w:t>
            </w:r>
          </w:p>
          <w:p w:rsidR="0038796D" w:rsidRPr="0038796D" w:rsidRDefault="0038796D" w:rsidP="0038796D">
            <w:pPr>
              <w:autoSpaceDE w:val="0"/>
              <w:autoSpaceDN w:val="0"/>
              <w:adjustRightInd w:val="0"/>
              <w:spacing w:after="0" w:line="240" w:lineRule="auto"/>
              <w:ind w:left="1418"/>
              <w:jc w:val="both"/>
              <w:rPr>
                <w:rFonts w:ascii="Times New Roman" w:hAnsi="Times New Roman"/>
              </w:rPr>
            </w:pPr>
            <w:r w:rsidRPr="0038796D">
              <w:rPr>
                <w:rFonts w:ascii="Times New Roman" w:hAnsi="Times New Roman"/>
              </w:rPr>
              <w:t>- Diretor: cópia do Contrato Social, em se tratando de firma Individual ou limitada, ou cópia da ata de eleição devidamente publicada na imprensa, em se tratando de sociedade anônima;</w:t>
            </w:r>
          </w:p>
          <w:p w:rsidR="0038796D" w:rsidRPr="0038796D" w:rsidRDefault="0038796D" w:rsidP="0038796D">
            <w:pPr>
              <w:autoSpaceDE w:val="0"/>
              <w:autoSpaceDN w:val="0"/>
              <w:adjustRightInd w:val="0"/>
              <w:spacing w:after="0" w:line="240" w:lineRule="auto"/>
              <w:ind w:left="1418"/>
              <w:jc w:val="both"/>
              <w:rPr>
                <w:rFonts w:ascii="Times New Roman" w:hAnsi="Times New Roman"/>
              </w:rPr>
            </w:pPr>
            <w:r w:rsidRPr="0038796D">
              <w:rPr>
                <w:rFonts w:ascii="Times New Roman" w:hAnsi="Times New Roman"/>
              </w:rPr>
              <w:t>- Responsável Técnico: cópia da Certidão expedida pelo Conselho de Classe competente da Sede ou Filial da Licitante, onde conste o registro do profissional como Responsável Técnico;</w:t>
            </w:r>
          </w:p>
          <w:p w:rsidR="0038796D" w:rsidRPr="0038796D" w:rsidRDefault="0038796D" w:rsidP="0038796D">
            <w:pPr>
              <w:autoSpaceDE w:val="0"/>
              <w:autoSpaceDN w:val="0"/>
              <w:adjustRightInd w:val="0"/>
              <w:spacing w:after="0" w:line="240" w:lineRule="auto"/>
              <w:ind w:left="1418"/>
              <w:jc w:val="both"/>
              <w:rPr>
                <w:rFonts w:ascii="Times New Roman" w:hAnsi="Times New Roman"/>
              </w:rPr>
            </w:pPr>
            <w:r w:rsidRPr="0038796D">
              <w:rPr>
                <w:rFonts w:ascii="Times New Roman" w:hAnsi="Times New Roman"/>
              </w:rPr>
              <w:t xml:space="preserve">- </w:t>
            </w:r>
            <w:r w:rsidRPr="0038796D">
              <w:rPr>
                <w:rFonts w:ascii="Times New Roman" w:hAnsi="Times New Roman"/>
                <w:u w:val="single"/>
              </w:rPr>
              <w:t>Contrato de prestação de serviços</w:t>
            </w:r>
            <w:r w:rsidRPr="0038796D">
              <w:rPr>
                <w:rFonts w:ascii="Times New Roman" w:hAnsi="Times New Roman"/>
              </w:rPr>
              <w:t>, celebrado de acordo com a legislação civil comum, podendo este ter sua eficácia condicionada a adjudicação do objeto à licitante.</w:t>
            </w:r>
          </w:p>
          <w:p w:rsidR="0038796D" w:rsidRPr="0038796D" w:rsidRDefault="0038796D" w:rsidP="0038796D">
            <w:pPr>
              <w:autoSpaceDE w:val="0"/>
              <w:autoSpaceDN w:val="0"/>
              <w:adjustRightInd w:val="0"/>
              <w:spacing w:after="0" w:line="240" w:lineRule="auto"/>
              <w:jc w:val="both"/>
              <w:rPr>
                <w:rFonts w:ascii="Times New Roman" w:hAnsi="Times New Roman"/>
                <w:b/>
                <w:bCs/>
              </w:rPr>
            </w:pPr>
          </w:p>
        </w:tc>
        <w:tc>
          <w:tcPr>
            <w:tcW w:w="2835" w:type="dxa"/>
          </w:tcPr>
          <w:p w:rsidR="0038796D" w:rsidRPr="0038796D" w:rsidRDefault="0038796D" w:rsidP="0038796D">
            <w:pPr>
              <w:spacing w:after="0" w:line="240" w:lineRule="auto"/>
              <w:jc w:val="both"/>
              <w:rPr>
                <w:rFonts w:ascii="Times New Roman" w:hAnsi="Times New Roman"/>
                <w:b/>
              </w:rPr>
            </w:pPr>
            <w:r w:rsidRPr="0038796D">
              <w:rPr>
                <w:rFonts w:ascii="Times New Roman" w:hAnsi="Times New Roman"/>
                <w:b/>
              </w:rPr>
              <w:lastRenderedPageBreak/>
              <w:t xml:space="preserve">Comprovada na forma das Observações </w:t>
            </w:r>
            <w:proofErr w:type="gramStart"/>
            <w:r w:rsidRPr="0038796D">
              <w:rPr>
                <w:rFonts w:ascii="Times New Roman" w:hAnsi="Times New Roman"/>
                <w:b/>
              </w:rPr>
              <w:t>2</w:t>
            </w:r>
            <w:proofErr w:type="gramEnd"/>
            <w:r w:rsidRPr="0038796D">
              <w:rPr>
                <w:rFonts w:ascii="Times New Roman" w:hAnsi="Times New Roman"/>
                <w:b/>
              </w:rPr>
              <w:t xml:space="preserve"> e 3 – Responsável técnico junto a </w:t>
            </w:r>
            <w:r w:rsidRPr="0038796D">
              <w:rPr>
                <w:rFonts w:ascii="Times New Roman" w:hAnsi="Times New Roman"/>
                <w:b/>
              </w:rPr>
              <w:t>Certidão expedida pelo Conselho de Classe competente</w:t>
            </w:r>
          </w:p>
        </w:tc>
      </w:tr>
    </w:tbl>
    <w:p w:rsidR="008A07C5" w:rsidRPr="0029077D" w:rsidRDefault="008A07C5" w:rsidP="002A3E4A">
      <w:pPr>
        <w:jc w:val="both"/>
        <w:rPr>
          <w:rFonts w:ascii="Times New Roman" w:hAnsi="Times New Roman"/>
          <w:b/>
        </w:rPr>
      </w:pPr>
    </w:p>
    <w:p w:rsidR="002A3E4A" w:rsidRPr="0029077D" w:rsidRDefault="007C548F" w:rsidP="002A3E4A">
      <w:pPr>
        <w:jc w:val="both"/>
        <w:rPr>
          <w:rFonts w:ascii="Times New Roman" w:hAnsi="Times New Roman"/>
          <w:b/>
        </w:rPr>
      </w:pPr>
      <w:r w:rsidRPr="0029077D">
        <w:rPr>
          <w:rFonts w:ascii="Times New Roman" w:hAnsi="Times New Roman"/>
          <w:b/>
        </w:rPr>
        <w:t>DECISÃO</w:t>
      </w:r>
      <w:r w:rsidR="002A3E4A" w:rsidRPr="0029077D">
        <w:rPr>
          <w:rFonts w:ascii="Times New Roman" w:hAnsi="Times New Roman"/>
          <w:b/>
        </w:rPr>
        <w:t>:</w:t>
      </w:r>
    </w:p>
    <w:p w:rsidR="00D65842" w:rsidRPr="00D65842" w:rsidRDefault="00214ECA" w:rsidP="00D65842">
      <w:pPr>
        <w:ind w:firstLine="709"/>
        <w:jc w:val="both"/>
        <w:rPr>
          <w:rFonts w:ascii="Times New Roman" w:hAnsi="Times New Roman"/>
        </w:rPr>
      </w:pPr>
      <w:r w:rsidRPr="0029077D">
        <w:rPr>
          <w:rFonts w:ascii="Times New Roman" w:hAnsi="Times New Roman"/>
        </w:rPr>
        <w:t>O</w:t>
      </w:r>
      <w:r w:rsidR="0003162F" w:rsidRPr="0029077D">
        <w:rPr>
          <w:rFonts w:ascii="Times New Roman" w:hAnsi="Times New Roman"/>
        </w:rPr>
        <w:t xml:space="preserve"> requisito voltado a adicionais exigidos pelo Poder Público Municipal, redigidos na redação final do Edital </w:t>
      </w:r>
      <w:r w:rsidR="0003162F" w:rsidRPr="00D65842">
        <w:rPr>
          <w:rFonts w:ascii="Times New Roman" w:hAnsi="Times New Roman"/>
        </w:rPr>
        <w:t xml:space="preserve">com suas retificações, especificamente, junto ao </w:t>
      </w:r>
      <w:r w:rsidR="00D65842" w:rsidRPr="00D65842">
        <w:rPr>
          <w:rFonts w:ascii="Times New Roman" w:hAnsi="Times New Roman"/>
        </w:rPr>
        <w:t xml:space="preserve">item </w:t>
      </w:r>
      <w:proofErr w:type="gramStart"/>
      <w:r w:rsidR="00D65842" w:rsidRPr="00D65842">
        <w:rPr>
          <w:rFonts w:ascii="Times New Roman" w:hAnsi="Times New Roman"/>
          <w:b/>
          <w:sz w:val="28"/>
          <w:u w:val="single"/>
        </w:rPr>
        <w:t>6.2.5.1.</w:t>
      </w:r>
      <w:proofErr w:type="gramEnd"/>
      <w:r w:rsidR="00D65842" w:rsidRPr="00D65842">
        <w:rPr>
          <w:rFonts w:ascii="Times New Roman" w:hAnsi="Times New Roman"/>
          <w:b/>
          <w:sz w:val="28"/>
          <w:u w:val="single"/>
        </w:rPr>
        <w:t>XI letra b</w:t>
      </w:r>
      <w:r w:rsidR="00D65842" w:rsidRPr="00D65842">
        <w:rPr>
          <w:rFonts w:ascii="Times New Roman" w:hAnsi="Times New Roman"/>
          <w:sz w:val="28"/>
        </w:rPr>
        <w:t xml:space="preserve"> </w:t>
      </w:r>
      <w:r w:rsidR="00D65842" w:rsidRPr="00D65842">
        <w:rPr>
          <w:rFonts w:ascii="Times New Roman" w:hAnsi="Times New Roman"/>
        </w:rPr>
        <w:t xml:space="preserve">não foi cumprido pela empresa Recorrida </w:t>
      </w:r>
      <w:r w:rsidR="00D65842" w:rsidRPr="00D65842">
        <w:rPr>
          <w:rFonts w:ascii="Times New Roman" w:hAnsi="Times New Roman"/>
          <w:b/>
        </w:rPr>
        <w:t>CETRIC CENTRAL DE TRATAMENTO DE RESÍDUOS SÓLIDOS, INDUSTRIAIS E COMERCAIS DE CHAPECÓ LTDA</w:t>
      </w:r>
    </w:p>
    <w:p w:rsidR="00D65842" w:rsidRDefault="00D65842" w:rsidP="0003162F">
      <w:pPr>
        <w:pStyle w:val="xmsonormal"/>
        <w:shd w:val="clear" w:color="auto" w:fill="FFFFFF"/>
        <w:spacing w:before="0" w:beforeAutospacing="0" w:after="0" w:afterAutospacing="0"/>
        <w:ind w:firstLine="720"/>
        <w:jc w:val="both"/>
        <w:rPr>
          <w:sz w:val="22"/>
          <w:szCs w:val="22"/>
        </w:rPr>
      </w:pPr>
    </w:p>
    <w:p w:rsidR="00D65842" w:rsidRPr="00D65842" w:rsidRDefault="00FF10BE" w:rsidP="00D65842">
      <w:pPr>
        <w:ind w:firstLine="709"/>
        <w:jc w:val="both"/>
        <w:rPr>
          <w:rFonts w:ascii="Times New Roman" w:hAnsi="Times New Roman"/>
        </w:rPr>
      </w:pPr>
      <w:r w:rsidRPr="0029077D">
        <w:rPr>
          <w:rFonts w:ascii="Times New Roman" w:hAnsi="Times New Roman"/>
          <w:b/>
        </w:rPr>
        <w:t>D</w:t>
      </w:r>
      <w:r w:rsidR="0017680C" w:rsidRPr="0029077D">
        <w:rPr>
          <w:rFonts w:ascii="Times New Roman" w:hAnsi="Times New Roman"/>
          <w:b/>
        </w:rPr>
        <w:t xml:space="preserve">ECIDE A EQUIPE DESIGNADA </w:t>
      </w:r>
      <w:r w:rsidR="00170522" w:rsidRPr="0029077D">
        <w:rPr>
          <w:rFonts w:ascii="Times New Roman" w:hAnsi="Times New Roman"/>
          <w:b/>
        </w:rPr>
        <w:t>EM SEDE DE RECURSO, RECEBER AS RAZÕES APRESENTADAS PELA EMPRESA RECORRENTE</w:t>
      </w:r>
      <w:r w:rsidR="00D65842" w:rsidRPr="00D65842">
        <w:rPr>
          <w:rFonts w:ascii="Times New Roman" w:hAnsi="Times New Roman"/>
          <w:b/>
        </w:rPr>
        <w:t xml:space="preserve"> </w:t>
      </w:r>
      <w:r w:rsidR="00D65842">
        <w:rPr>
          <w:rFonts w:ascii="Times New Roman" w:hAnsi="Times New Roman"/>
          <w:b/>
        </w:rPr>
        <w:t>SERVIOESTE SOLUÇÕES AMBIENTAIS LTDA</w:t>
      </w:r>
      <w:r w:rsidR="00170522" w:rsidRPr="0029077D">
        <w:rPr>
          <w:rFonts w:ascii="Times New Roman" w:hAnsi="Times New Roman"/>
          <w:b/>
        </w:rPr>
        <w:t>, E NO MÉRITO, DAR PROVIMENTO</w:t>
      </w:r>
      <w:r w:rsidR="00D65842">
        <w:rPr>
          <w:rFonts w:ascii="Times New Roman" w:hAnsi="Times New Roman"/>
          <w:b/>
        </w:rPr>
        <w:t xml:space="preserve"> PARCIAL</w:t>
      </w:r>
      <w:r w:rsidR="00170522" w:rsidRPr="0029077D">
        <w:rPr>
          <w:rFonts w:ascii="Times New Roman" w:hAnsi="Times New Roman"/>
          <w:b/>
        </w:rPr>
        <w:t xml:space="preserve"> AO RECURSO, </w:t>
      </w:r>
      <w:r w:rsidR="00D65842">
        <w:rPr>
          <w:rFonts w:ascii="Times New Roman" w:hAnsi="Times New Roman"/>
          <w:b/>
        </w:rPr>
        <w:t xml:space="preserve">INABILITANDO A EMPRESA RECORRIDA </w:t>
      </w:r>
      <w:r w:rsidR="00D65842" w:rsidRPr="00D65842">
        <w:rPr>
          <w:rFonts w:ascii="Times New Roman" w:hAnsi="Times New Roman"/>
          <w:b/>
        </w:rPr>
        <w:t>CETRIC CENTRAL DE TRATAMENTO DE RESÍDUOS SÓLIDOS, INDUSTRIAIS E COMERCAIS DE CHAPECÓ LTDA</w:t>
      </w:r>
      <w:r w:rsidR="00D65842">
        <w:rPr>
          <w:rFonts w:ascii="Times New Roman" w:hAnsi="Times New Roman"/>
          <w:b/>
        </w:rPr>
        <w:t xml:space="preserve">, PELO DESCUMPRIMENTO AO ITEM </w:t>
      </w:r>
      <w:proofErr w:type="gramStart"/>
      <w:r w:rsidR="00D65842" w:rsidRPr="00D65842">
        <w:rPr>
          <w:rFonts w:ascii="Times New Roman" w:hAnsi="Times New Roman"/>
          <w:b/>
          <w:sz w:val="28"/>
          <w:u w:val="single"/>
        </w:rPr>
        <w:t>6.2.5.1.</w:t>
      </w:r>
      <w:proofErr w:type="gramEnd"/>
      <w:r w:rsidR="00D65842" w:rsidRPr="00D65842">
        <w:rPr>
          <w:rFonts w:ascii="Times New Roman" w:hAnsi="Times New Roman"/>
          <w:b/>
          <w:sz w:val="28"/>
          <w:u w:val="single"/>
        </w:rPr>
        <w:t>XI letra b</w:t>
      </w:r>
      <w:r w:rsidR="00D65842">
        <w:rPr>
          <w:rFonts w:ascii="Times New Roman" w:hAnsi="Times New Roman"/>
          <w:b/>
          <w:sz w:val="28"/>
          <w:u w:val="single"/>
        </w:rPr>
        <w:t>.</w:t>
      </w:r>
    </w:p>
    <w:p w:rsidR="00170522" w:rsidRPr="0029077D" w:rsidRDefault="00170522" w:rsidP="006F4552">
      <w:pPr>
        <w:jc w:val="both"/>
        <w:rPr>
          <w:rFonts w:ascii="Times New Roman" w:hAnsi="Times New Roman"/>
          <w:b/>
        </w:rPr>
      </w:pPr>
      <w:r w:rsidRPr="0029077D">
        <w:rPr>
          <w:rFonts w:ascii="Times New Roman" w:hAnsi="Times New Roman"/>
          <w:b/>
        </w:rPr>
        <w:lastRenderedPageBreak/>
        <w:t>DETERMINAÇÃO DO GESTOR:</w:t>
      </w:r>
    </w:p>
    <w:p w:rsidR="006F4552" w:rsidRDefault="00D32C2A" w:rsidP="006F4552">
      <w:pPr>
        <w:ind w:firstLine="708"/>
        <w:jc w:val="both"/>
        <w:rPr>
          <w:rFonts w:ascii="Times New Roman" w:hAnsi="Times New Roman"/>
        </w:rPr>
      </w:pPr>
      <w:r w:rsidRPr="0029077D">
        <w:rPr>
          <w:rFonts w:ascii="Times New Roman" w:hAnsi="Times New Roman"/>
        </w:rPr>
        <w:t xml:space="preserve">Na forma do item 8.4 do Edital, </w:t>
      </w:r>
      <w:r w:rsidR="00C715AD" w:rsidRPr="0029077D">
        <w:rPr>
          <w:rFonts w:ascii="Times New Roman" w:hAnsi="Times New Roman"/>
        </w:rPr>
        <w:t xml:space="preserve">bem como, na forma do inciso XIX do art.4º. </w:t>
      </w:r>
      <w:proofErr w:type="gramStart"/>
      <w:r w:rsidR="00C715AD" w:rsidRPr="0029077D">
        <w:rPr>
          <w:rFonts w:ascii="Times New Roman" w:hAnsi="Times New Roman"/>
        </w:rPr>
        <w:t>da</w:t>
      </w:r>
      <w:proofErr w:type="gramEnd"/>
      <w:r w:rsidR="00C715AD" w:rsidRPr="0029077D">
        <w:rPr>
          <w:rFonts w:ascii="Times New Roman" w:hAnsi="Times New Roman"/>
        </w:rPr>
        <w:t xml:space="preserve"> Lei Federal 10.520/2002 que trata da modalidade de licitação denominada Pregão, </w:t>
      </w:r>
      <w:r w:rsidRPr="0029077D">
        <w:rPr>
          <w:rFonts w:ascii="Times New Roman" w:hAnsi="Times New Roman"/>
        </w:rPr>
        <w:t xml:space="preserve">com o acolhimento do recurso, ficam invalidados dos atos </w:t>
      </w:r>
      <w:proofErr w:type="spellStart"/>
      <w:r w:rsidRPr="0029077D">
        <w:rPr>
          <w:rFonts w:ascii="Times New Roman" w:hAnsi="Times New Roman"/>
        </w:rPr>
        <w:t>insuscitíveis</w:t>
      </w:r>
      <w:proofErr w:type="spellEnd"/>
      <w:r w:rsidRPr="0029077D">
        <w:rPr>
          <w:rFonts w:ascii="Times New Roman" w:hAnsi="Times New Roman"/>
        </w:rPr>
        <w:t xml:space="preserve"> de aproveitamento, adotados na data de </w:t>
      </w:r>
      <w:r w:rsidR="00D65842">
        <w:rPr>
          <w:rFonts w:ascii="Times New Roman" w:hAnsi="Times New Roman"/>
        </w:rPr>
        <w:t xml:space="preserve">18 DE OUTUBRO DE </w:t>
      </w:r>
      <w:r w:rsidRPr="0029077D">
        <w:rPr>
          <w:rFonts w:ascii="Times New Roman" w:hAnsi="Times New Roman"/>
        </w:rPr>
        <w:t>2018</w:t>
      </w:r>
      <w:r w:rsidR="00D65842">
        <w:rPr>
          <w:rFonts w:ascii="Times New Roman" w:hAnsi="Times New Roman"/>
        </w:rPr>
        <w:t>,</w:t>
      </w:r>
      <w:r w:rsidRPr="0029077D">
        <w:rPr>
          <w:rFonts w:ascii="Times New Roman" w:hAnsi="Times New Roman"/>
        </w:rPr>
        <w:t xml:space="preserve"> </w:t>
      </w:r>
      <w:r w:rsidR="006F4552">
        <w:rPr>
          <w:rFonts w:ascii="Times New Roman" w:hAnsi="Times New Roman"/>
        </w:rPr>
        <w:t>quais sejam:</w:t>
      </w:r>
    </w:p>
    <w:p w:rsidR="006F4552" w:rsidRPr="006F4552" w:rsidRDefault="006F4552" w:rsidP="006F4552">
      <w:pPr>
        <w:ind w:left="1418" w:hanging="709"/>
        <w:jc w:val="both"/>
        <w:rPr>
          <w:rFonts w:ascii="Times New Roman" w:hAnsi="Times New Roman"/>
        </w:rPr>
      </w:pPr>
      <w:r w:rsidRPr="006F4552">
        <w:rPr>
          <w:rFonts w:ascii="Times New Roman" w:hAnsi="Times New Roman"/>
        </w:rPr>
        <w:t>-</w:t>
      </w:r>
      <w:proofErr w:type="gramStart"/>
      <w:r w:rsidRPr="006F4552">
        <w:rPr>
          <w:rFonts w:ascii="Times New Roman" w:hAnsi="Times New Roman"/>
        </w:rPr>
        <w:t xml:space="preserve"> </w:t>
      </w:r>
      <w:r w:rsidR="00D32C2A" w:rsidRPr="006F4552">
        <w:rPr>
          <w:rFonts w:ascii="Times New Roman" w:hAnsi="Times New Roman"/>
        </w:rPr>
        <w:t xml:space="preserve"> </w:t>
      </w:r>
      <w:proofErr w:type="gramEnd"/>
      <w:r w:rsidR="00D32C2A" w:rsidRPr="006F4552">
        <w:rPr>
          <w:rFonts w:ascii="Times New Roman" w:hAnsi="Times New Roman"/>
        </w:rPr>
        <w:t>Fase de Negociação Direta</w:t>
      </w:r>
      <w:r w:rsidR="00D65842" w:rsidRPr="006F4552">
        <w:rPr>
          <w:rFonts w:ascii="Times New Roman" w:hAnsi="Times New Roman"/>
        </w:rPr>
        <w:t xml:space="preserve"> desta vez com a empresa recorrente </w:t>
      </w:r>
      <w:r w:rsidR="00D65842" w:rsidRPr="006F4552">
        <w:rPr>
          <w:rFonts w:ascii="Times New Roman" w:hAnsi="Times New Roman"/>
        </w:rPr>
        <w:t>SERVIOESTE SOLUÇÕES AMBIENTAIS LTDA</w:t>
      </w:r>
      <w:r w:rsidR="00D32C2A" w:rsidRPr="006F4552">
        <w:rPr>
          <w:rFonts w:ascii="Times New Roman" w:hAnsi="Times New Roman"/>
        </w:rPr>
        <w:t xml:space="preserve">, </w:t>
      </w:r>
      <w:r w:rsidR="00D65842" w:rsidRPr="006F4552">
        <w:rPr>
          <w:rFonts w:ascii="Times New Roman" w:hAnsi="Times New Roman"/>
        </w:rPr>
        <w:t xml:space="preserve">bem como, </w:t>
      </w:r>
    </w:p>
    <w:p w:rsidR="00D32C2A" w:rsidRPr="006F4552" w:rsidRDefault="006F4552" w:rsidP="006F4552">
      <w:pPr>
        <w:ind w:left="1418" w:hanging="709"/>
        <w:jc w:val="both"/>
        <w:rPr>
          <w:rFonts w:ascii="Times New Roman" w:hAnsi="Times New Roman"/>
        </w:rPr>
      </w:pPr>
      <w:r w:rsidRPr="006F4552">
        <w:rPr>
          <w:rFonts w:ascii="Times New Roman" w:hAnsi="Times New Roman"/>
        </w:rPr>
        <w:t>- A</w:t>
      </w:r>
      <w:r w:rsidR="00D32C2A" w:rsidRPr="006F4552">
        <w:rPr>
          <w:rFonts w:ascii="Times New Roman" w:hAnsi="Times New Roman"/>
        </w:rPr>
        <w:t xml:space="preserve">nálise </w:t>
      </w:r>
      <w:r w:rsidR="00D65842" w:rsidRPr="006F4552">
        <w:rPr>
          <w:rFonts w:ascii="Times New Roman" w:hAnsi="Times New Roman"/>
        </w:rPr>
        <w:t>d</w:t>
      </w:r>
      <w:r w:rsidR="00D32C2A" w:rsidRPr="006F4552">
        <w:rPr>
          <w:rFonts w:ascii="Times New Roman" w:hAnsi="Times New Roman"/>
        </w:rPr>
        <w:t>e documentos de habilitação</w:t>
      </w:r>
      <w:r w:rsidR="00D65842" w:rsidRPr="006F4552">
        <w:rPr>
          <w:rFonts w:ascii="Times New Roman" w:hAnsi="Times New Roman"/>
        </w:rPr>
        <w:t xml:space="preserve"> da empresa recorrente </w:t>
      </w:r>
      <w:r w:rsidR="00D65842" w:rsidRPr="006F4552">
        <w:rPr>
          <w:rFonts w:ascii="Times New Roman" w:hAnsi="Times New Roman"/>
        </w:rPr>
        <w:t>SERVIOESTE SOLUÇÕES AMBIENTAIS LTDA</w:t>
      </w:r>
      <w:r w:rsidR="00D32C2A" w:rsidRPr="006F4552">
        <w:rPr>
          <w:rFonts w:ascii="Times New Roman" w:hAnsi="Times New Roman"/>
        </w:rPr>
        <w:t>.</w:t>
      </w:r>
    </w:p>
    <w:p w:rsidR="00170522" w:rsidRPr="0029077D" w:rsidRDefault="00170522" w:rsidP="006F4552">
      <w:pPr>
        <w:ind w:firstLine="708"/>
        <w:jc w:val="both"/>
        <w:rPr>
          <w:rFonts w:ascii="Times New Roman" w:hAnsi="Times New Roman"/>
        </w:rPr>
      </w:pPr>
      <w:r w:rsidRPr="0029077D">
        <w:rPr>
          <w:rFonts w:ascii="Times New Roman" w:hAnsi="Times New Roman"/>
        </w:rPr>
        <w:t xml:space="preserve">DEVERÁ O </w:t>
      </w:r>
      <w:proofErr w:type="gramStart"/>
      <w:r w:rsidRPr="0029077D">
        <w:rPr>
          <w:rFonts w:ascii="Times New Roman" w:hAnsi="Times New Roman"/>
        </w:rPr>
        <w:t>SR.</w:t>
      </w:r>
      <w:proofErr w:type="gramEnd"/>
      <w:r w:rsidRPr="0029077D">
        <w:rPr>
          <w:rFonts w:ascii="Times New Roman" w:hAnsi="Times New Roman"/>
        </w:rPr>
        <w:t xml:space="preserve"> PREGOEIRO, ACOMPANHADO POR SUA EQUIPE DE APOIO, RETORNAR À SESSÃO DE LANCES, PERMITINDO A PARTICIPAÇÃO DE AMBAS AS EMPRESAS NESTE PROCEDIMENTO ADMINISTRATIVO.</w:t>
      </w:r>
    </w:p>
    <w:p w:rsidR="002A3E4A" w:rsidRPr="0029077D" w:rsidRDefault="002A3E4A" w:rsidP="002A3E4A">
      <w:pPr>
        <w:ind w:left="2268" w:firstLine="567"/>
        <w:jc w:val="both"/>
        <w:rPr>
          <w:rFonts w:ascii="Times New Roman" w:hAnsi="Times New Roman"/>
          <w:b/>
          <w:i/>
        </w:rPr>
      </w:pPr>
      <w:r w:rsidRPr="0029077D">
        <w:rPr>
          <w:rFonts w:ascii="Times New Roman" w:hAnsi="Times New Roman"/>
          <w:b/>
          <w:i/>
        </w:rPr>
        <w:t>Documento for</w:t>
      </w:r>
      <w:r w:rsidR="00170522" w:rsidRPr="0029077D">
        <w:rPr>
          <w:rFonts w:ascii="Times New Roman" w:hAnsi="Times New Roman"/>
          <w:b/>
          <w:i/>
        </w:rPr>
        <w:t>mulado para que seja fornecido às</w:t>
      </w:r>
      <w:r w:rsidRPr="0029077D">
        <w:rPr>
          <w:rFonts w:ascii="Times New Roman" w:hAnsi="Times New Roman"/>
          <w:b/>
          <w:i/>
        </w:rPr>
        <w:t xml:space="preserve"> empresa</w:t>
      </w:r>
      <w:r w:rsidR="00170522" w:rsidRPr="0029077D">
        <w:rPr>
          <w:rFonts w:ascii="Times New Roman" w:hAnsi="Times New Roman"/>
          <w:b/>
          <w:i/>
        </w:rPr>
        <w:t>s</w:t>
      </w:r>
      <w:r w:rsidRPr="0029077D">
        <w:rPr>
          <w:rFonts w:ascii="Times New Roman" w:hAnsi="Times New Roman"/>
          <w:b/>
          <w:i/>
        </w:rPr>
        <w:t xml:space="preserve"> </w:t>
      </w:r>
      <w:r w:rsidR="00170522" w:rsidRPr="0029077D">
        <w:rPr>
          <w:rFonts w:ascii="Times New Roman" w:hAnsi="Times New Roman"/>
          <w:b/>
          <w:i/>
        </w:rPr>
        <w:t xml:space="preserve">participantes da presente licitação – RECORRENTE e RECORRIDA - </w:t>
      </w:r>
      <w:r w:rsidRPr="0029077D">
        <w:rPr>
          <w:rFonts w:ascii="Times New Roman" w:hAnsi="Times New Roman"/>
          <w:b/>
          <w:i/>
        </w:rPr>
        <w:t xml:space="preserve">bem como, para que seja amplamente publicado junto ao site oficial </w:t>
      </w:r>
      <w:hyperlink r:id="rId9" w:history="1">
        <w:r w:rsidR="002A48AF" w:rsidRPr="0029077D">
          <w:rPr>
            <w:rStyle w:val="Hyperlink"/>
            <w:rFonts w:ascii="Times New Roman" w:hAnsi="Times New Roman"/>
            <w:b/>
            <w:i/>
          </w:rPr>
          <w:t>www.selbach.rs.gov.br</w:t>
        </w:r>
      </w:hyperlink>
      <w:proofErr w:type="gramStart"/>
      <w:r w:rsidR="002567C5" w:rsidRPr="0029077D">
        <w:rPr>
          <w:rFonts w:ascii="Times New Roman" w:hAnsi="Times New Roman"/>
          <w:b/>
          <w:i/>
        </w:rPr>
        <w:t xml:space="preserve"> </w:t>
      </w:r>
      <w:r w:rsidRPr="0029077D">
        <w:rPr>
          <w:rFonts w:ascii="Times New Roman" w:hAnsi="Times New Roman"/>
          <w:b/>
          <w:i/>
        </w:rPr>
        <w:t xml:space="preserve"> .</w:t>
      </w:r>
      <w:proofErr w:type="gramEnd"/>
    </w:p>
    <w:p w:rsidR="002A48AF" w:rsidRPr="0029077D" w:rsidRDefault="002A48AF" w:rsidP="002A48AF">
      <w:pPr>
        <w:jc w:val="right"/>
        <w:rPr>
          <w:rFonts w:ascii="Times New Roman" w:hAnsi="Times New Roman"/>
        </w:rPr>
      </w:pPr>
      <w:proofErr w:type="spellStart"/>
      <w:r w:rsidRPr="0029077D">
        <w:rPr>
          <w:rFonts w:ascii="Times New Roman" w:hAnsi="Times New Roman"/>
        </w:rPr>
        <w:t>Selbach</w:t>
      </w:r>
      <w:proofErr w:type="spellEnd"/>
      <w:r w:rsidRPr="0029077D">
        <w:rPr>
          <w:rFonts w:ascii="Times New Roman" w:hAnsi="Times New Roman"/>
        </w:rPr>
        <w:t xml:space="preserve">, RS, </w:t>
      </w:r>
      <w:r w:rsidR="006F4552">
        <w:rPr>
          <w:rFonts w:ascii="Times New Roman" w:hAnsi="Times New Roman"/>
        </w:rPr>
        <w:t>29 de outubro</w:t>
      </w:r>
      <w:r w:rsidR="00AC4CF9" w:rsidRPr="0029077D">
        <w:rPr>
          <w:rFonts w:ascii="Times New Roman" w:hAnsi="Times New Roman"/>
        </w:rPr>
        <w:t xml:space="preserve"> de 2018</w:t>
      </w:r>
      <w:r w:rsidRPr="0029077D">
        <w:rPr>
          <w:rFonts w:ascii="Times New Roman" w:hAnsi="Times New Roman"/>
        </w:rPr>
        <w:t>.</w:t>
      </w:r>
    </w:p>
    <w:p w:rsidR="00C72137" w:rsidRPr="0029077D" w:rsidRDefault="002A48AF" w:rsidP="00C72137">
      <w:pPr>
        <w:spacing w:after="0" w:line="240" w:lineRule="auto"/>
        <w:jc w:val="center"/>
        <w:rPr>
          <w:rFonts w:ascii="Times New Roman" w:hAnsi="Times New Roman"/>
          <w:b/>
        </w:rPr>
      </w:pPr>
      <w:r w:rsidRPr="0029077D">
        <w:rPr>
          <w:rFonts w:ascii="Times New Roman" w:hAnsi="Times New Roman"/>
        </w:rPr>
        <w:t>Atenciosamente</w:t>
      </w:r>
    </w:p>
    <w:p w:rsidR="00C72137" w:rsidRPr="0029077D" w:rsidRDefault="00C72137" w:rsidP="00C72137">
      <w:pPr>
        <w:spacing w:after="0" w:line="240" w:lineRule="auto"/>
        <w:jc w:val="both"/>
        <w:rPr>
          <w:rFonts w:ascii="Times New Roman" w:hAnsi="Times New Roman"/>
          <w:b/>
        </w:rPr>
      </w:pPr>
    </w:p>
    <w:p w:rsidR="00C72137" w:rsidRPr="0029077D" w:rsidRDefault="00C72137" w:rsidP="00C72137">
      <w:pPr>
        <w:spacing w:after="0" w:line="240" w:lineRule="auto"/>
        <w:jc w:val="both"/>
        <w:rPr>
          <w:rFonts w:ascii="Times New Roman" w:hAnsi="Times New Roman"/>
        </w:rPr>
      </w:pPr>
      <w:r w:rsidRPr="0029077D">
        <w:rPr>
          <w:rFonts w:ascii="Times New Roman" w:hAnsi="Times New Roman"/>
        </w:rPr>
        <w:t>Ato de Revisão:</w:t>
      </w:r>
    </w:p>
    <w:p w:rsidR="00C72137" w:rsidRPr="0029077D" w:rsidRDefault="00C72137" w:rsidP="00C72137">
      <w:pPr>
        <w:spacing w:after="0" w:line="240" w:lineRule="auto"/>
        <w:jc w:val="both"/>
        <w:rPr>
          <w:rFonts w:ascii="Times New Roman" w:hAnsi="Times New Roman"/>
          <w:b/>
        </w:rPr>
      </w:pPr>
    </w:p>
    <w:p w:rsidR="00C72137" w:rsidRPr="0029077D" w:rsidRDefault="00C72137" w:rsidP="00C72137">
      <w:pPr>
        <w:spacing w:after="0" w:line="240" w:lineRule="auto"/>
        <w:jc w:val="both"/>
        <w:rPr>
          <w:rFonts w:ascii="Times New Roman" w:hAnsi="Times New Roman"/>
          <w:b/>
        </w:rPr>
      </w:pPr>
    </w:p>
    <w:p w:rsidR="00C72137" w:rsidRPr="0029077D" w:rsidRDefault="00C72137" w:rsidP="00C72137">
      <w:pPr>
        <w:spacing w:after="0" w:line="240" w:lineRule="auto"/>
        <w:jc w:val="both"/>
        <w:rPr>
          <w:rFonts w:ascii="Times New Roman" w:hAnsi="Times New Roman"/>
          <w:b/>
        </w:rPr>
      </w:pPr>
      <w:r w:rsidRPr="0029077D">
        <w:rPr>
          <w:rFonts w:ascii="Times New Roman" w:hAnsi="Times New Roman"/>
          <w:b/>
        </w:rPr>
        <w:t>CARLOS CESAR HANSEN</w:t>
      </w:r>
    </w:p>
    <w:p w:rsidR="002A48AF" w:rsidRPr="0029077D" w:rsidRDefault="00C72137" w:rsidP="00C72137">
      <w:pPr>
        <w:jc w:val="both"/>
        <w:rPr>
          <w:rFonts w:ascii="Times New Roman" w:hAnsi="Times New Roman"/>
        </w:rPr>
      </w:pPr>
      <w:r w:rsidRPr="0029077D">
        <w:rPr>
          <w:rFonts w:ascii="Times New Roman" w:hAnsi="Times New Roman"/>
        </w:rPr>
        <w:t>Pregoeiro</w:t>
      </w:r>
    </w:p>
    <w:p w:rsidR="002A48AF" w:rsidRPr="0029077D" w:rsidRDefault="0029077D" w:rsidP="002A48AF">
      <w:pPr>
        <w:autoSpaceDE w:val="0"/>
        <w:autoSpaceDN w:val="0"/>
        <w:adjustRightInd w:val="0"/>
        <w:spacing w:after="0" w:line="240" w:lineRule="auto"/>
        <w:jc w:val="both"/>
        <w:rPr>
          <w:rFonts w:ascii="Times New Roman" w:hAnsi="Times New Roman"/>
          <w:bCs/>
        </w:rPr>
      </w:pPr>
      <w:r>
        <w:rPr>
          <w:rFonts w:ascii="Times New Roman" w:hAnsi="Times New Roman"/>
          <w:bCs/>
        </w:rPr>
        <w:t>Análise Jurídica</w:t>
      </w:r>
      <w:r w:rsidR="00C72137" w:rsidRPr="0029077D">
        <w:rPr>
          <w:rFonts w:ascii="Times New Roman" w:hAnsi="Times New Roman"/>
          <w:bCs/>
        </w:rPr>
        <w:t>:</w:t>
      </w:r>
      <w:r w:rsidR="002A48AF" w:rsidRPr="0029077D">
        <w:rPr>
          <w:rFonts w:ascii="Times New Roman" w:hAnsi="Times New Roman"/>
          <w:bCs/>
        </w:rPr>
        <w:t xml:space="preserve"> </w:t>
      </w:r>
    </w:p>
    <w:p w:rsidR="002A48AF" w:rsidRPr="0029077D" w:rsidRDefault="002A48AF" w:rsidP="002A48AF">
      <w:pPr>
        <w:autoSpaceDE w:val="0"/>
        <w:autoSpaceDN w:val="0"/>
        <w:adjustRightInd w:val="0"/>
        <w:spacing w:after="0" w:line="240" w:lineRule="auto"/>
        <w:jc w:val="both"/>
        <w:rPr>
          <w:rFonts w:ascii="Times New Roman" w:hAnsi="Times New Roman"/>
          <w:bCs/>
        </w:rPr>
      </w:pPr>
    </w:p>
    <w:p w:rsidR="002A48AF" w:rsidRPr="0029077D" w:rsidRDefault="002A48AF" w:rsidP="002A48AF">
      <w:pPr>
        <w:autoSpaceDE w:val="0"/>
        <w:autoSpaceDN w:val="0"/>
        <w:adjustRightInd w:val="0"/>
        <w:spacing w:after="0" w:line="240" w:lineRule="auto"/>
        <w:jc w:val="both"/>
        <w:rPr>
          <w:rFonts w:ascii="Times New Roman" w:hAnsi="Times New Roman"/>
          <w:bCs/>
        </w:rPr>
      </w:pPr>
    </w:p>
    <w:p w:rsidR="002A48AF" w:rsidRPr="0029077D" w:rsidRDefault="002A48AF" w:rsidP="002A48AF">
      <w:pPr>
        <w:autoSpaceDE w:val="0"/>
        <w:autoSpaceDN w:val="0"/>
        <w:adjustRightInd w:val="0"/>
        <w:spacing w:after="0" w:line="240" w:lineRule="auto"/>
        <w:jc w:val="both"/>
        <w:rPr>
          <w:rFonts w:ascii="Times New Roman" w:hAnsi="Times New Roman"/>
          <w:b/>
          <w:bCs/>
        </w:rPr>
      </w:pPr>
      <w:r w:rsidRPr="0029077D">
        <w:rPr>
          <w:rFonts w:ascii="Times New Roman" w:hAnsi="Times New Roman"/>
          <w:b/>
          <w:bCs/>
        </w:rPr>
        <w:t>VOLNEI SCHNEIDER</w:t>
      </w:r>
    </w:p>
    <w:p w:rsidR="002A48AF" w:rsidRPr="0029077D" w:rsidRDefault="002A48AF" w:rsidP="002A48AF">
      <w:pPr>
        <w:autoSpaceDE w:val="0"/>
        <w:autoSpaceDN w:val="0"/>
        <w:adjustRightInd w:val="0"/>
        <w:spacing w:after="0" w:line="240" w:lineRule="auto"/>
        <w:jc w:val="both"/>
        <w:rPr>
          <w:rFonts w:ascii="Times New Roman" w:hAnsi="Times New Roman"/>
          <w:bCs/>
        </w:rPr>
      </w:pPr>
      <w:r w:rsidRPr="0029077D">
        <w:rPr>
          <w:rFonts w:ascii="Times New Roman" w:hAnsi="Times New Roman"/>
          <w:bCs/>
        </w:rPr>
        <w:t>Advogado - OAB.RS 34.861</w:t>
      </w:r>
    </w:p>
    <w:p w:rsidR="002A48AF" w:rsidRPr="0029077D" w:rsidRDefault="002A48AF" w:rsidP="002A48AF">
      <w:pPr>
        <w:autoSpaceDE w:val="0"/>
        <w:autoSpaceDN w:val="0"/>
        <w:adjustRightInd w:val="0"/>
        <w:spacing w:after="0" w:line="240" w:lineRule="auto"/>
        <w:jc w:val="both"/>
        <w:rPr>
          <w:rFonts w:ascii="Times New Roman" w:hAnsi="Times New Roman"/>
          <w:bCs/>
        </w:rPr>
      </w:pPr>
      <w:r w:rsidRPr="0029077D">
        <w:rPr>
          <w:rFonts w:ascii="Times New Roman" w:hAnsi="Times New Roman"/>
          <w:bCs/>
        </w:rPr>
        <w:t>Volnei Schneider Sociedade de Advocacia OAB.RS 5.996</w:t>
      </w:r>
    </w:p>
    <w:p w:rsidR="002A48AF" w:rsidRPr="0029077D" w:rsidRDefault="002A48AF" w:rsidP="002A48AF">
      <w:pPr>
        <w:autoSpaceDE w:val="0"/>
        <w:autoSpaceDN w:val="0"/>
        <w:adjustRightInd w:val="0"/>
        <w:spacing w:after="0" w:line="240" w:lineRule="auto"/>
        <w:jc w:val="both"/>
        <w:rPr>
          <w:rFonts w:ascii="Times New Roman" w:hAnsi="Times New Roman"/>
          <w:b/>
          <w:bCs/>
        </w:rPr>
      </w:pPr>
      <w:r w:rsidRPr="0029077D">
        <w:rPr>
          <w:rFonts w:ascii="Times New Roman" w:hAnsi="Times New Roman"/>
          <w:bCs/>
        </w:rPr>
        <w:t xml:space="preserve">A serviço da Prefeitura Municipal de </w:t>
      </w:r>
      <w:proofErr w:type="spellStart"/>
      <w:r w:rsidRPr="0029077D">
        <w:rPr>
          <w:rFonts w:ascii="Times New Roman" w:hAnsi="Times New Roman"/>
          <w:bCs/>
        </w:rPr>
        <w:t>Selbach</w:t>
      </w:r>
      <w:proofErr w:type="spellEnd"/>
      <w:r w:rsidRPr="0029077D">
        <w:rPr>
          <w:rFonts w:ascii="Times New Roman" w:hAnsi="Times New Roman"/>
          <w:bCs/>
        </w:rPr>
        <w:t>, RS</w:t>
      </w:r>
    </w:p>
    <w:p w:rsidR="0029077D" w:rsidRPr="0029077D" w:rsidRDefault="0029077D" w:rsidP="0029077D">
      <w:pPr>
        <w:autoSpaceDE w:val="0"/>
        <w:autoSpaceDN w:val="0"/>
        <w:adjustRightInd w:val="0"/>
        <w:spacing w:after="0" w:line="240" w:lineRule="auto"/>
        <w:jc w:val="right"/>
        <w:rPr>
          <w:rFonts w:ascii="Times New Roman" w:hAnsi="Times New Roman"/>
          <w:iCs/>
        </w:rPr>
      </w:pPr>
      <w:r w:rsidRPr="0029077D">
        <w:rPr>
          <w:rFonts w:ascii="Times New Roman" w:hAnsi="Times New Roman"/>
          <w:iCs/>
        </w:rPr>
        <w:t>Decisão:</w:t>
      </w:r>
      <w:proofErr w:type="gramStart"/>
      <w:r w:rsidRPr="0029077D">
        <w:rPr>
          <w:rFonts w:ascii="Times New Roman" w:hAnsi="Times New Roman"/>
          <w:iCs/>
        </w:rPr>
        <w:t xml:space="preserve">  </w:t>
      </w:r>
    </w:p>
    <w:p w:rsidR="0029077D" w:rsidRPr="0029077D" w:rsidRDefault="0029077D" w:rsidP="0029077D">
      <w:pPr>
        <w:autoSpaceDE w:val="0"/>
        <w:autoSpaceDN w:val="0"/>
        <w:adjustRightInd w:val="0"/>
        <w:spacing w:after="0" w:line="240" w:lineRule="auto"/>
        <w:jc w:val="right"/>
        <w:rPr>
          <w:rFonts w:ascii="Times New Roman" w:hAnsi="Times New Roman"/>
          <w:b/>
          <w:iCs/>
        </w:rPr>
      </w:pPr>
      <w:proofErr w:type="gramEnd"/>
    </w:p>
    <w:p w:rsidR="0029077D" w:rsidRPr="0029077D" w:rsidRDefault="0029077D" w:rsidP="0029077D">
      <w:pPr>
        <w:autoSpaceDE w:val="0"/>
        <w:autoSpaceDN w:val="0"/>
        <w:adjustRightInd w:val="0"/>
        <w:spacing w:after="0" w:line="240" w:lineRule="auto"/>
        <w:jc w:val="right"/>
        <w:rPr>
          <w:rFonts w:ascii="Times New Roman" w:hAnsi="Times New Roman"/>
          <w:b/>
          <w:iCs/>
        </w:rPr>
      </w:pPr>
    </w:p>
    <w:p w:rsidR="0029077D" w:rsidRPr="0029077D" w:rsidRDefault="0029077D" w:rsidP="0029077D">
      <w:pPr>
        <w:autoSpaceDE w:val="0"/>
        <w:autoSpaceDN w:val="0"/>
        <w:adjustRightInd w:val="0"/>
        <w:spacing w:after="0" w:line="240" w:lineRule="auto"/>
        <w:jc w:val="right"/>
        <w:rPr>
          <w:rFonts w:ascii="Times New Roman" w:hAnsi="Times New Roman"/>
          <w:b/>
          <w:bCs/>
        </w:rPr>
      </w:pPr>
      <w:r w:rsidRPr="0029077D">
        <w:rPr>
          <w:rFonts w:ascii="Times New Roman" w:hAnsi="Times New Roman"/>
          <w:b/>
          <w:iCs/>
        </w:rPr>
        <w:t>SÉRGIO ADEMIR KUHN</w:t>
      </w:r>
    </w:p>
    <w:p w:rsidR="0029077D" w:rsidRPr="0029077D" w:rsidRDefault="0029077D" w:rsidP="0029077D">
      <w:pPr>
        <w:spacing w:after="0" w:line="240" w:lineRule="auto"/>
        <w:jc w:val="right"/>
        <w:rPr>
          <w:rFonts w:ascii="Times New Roman" w:hAnsi="Times New Roman"/>
        </w:rPr>
      </w:pPr>
      <w:r w:rsidRPr="0029077D">
        <w:rPr>
          <w:rFonts w:ascii="Times New Roman" w:hAnsi="Times New Roman"/>
        </w:rPr>
        <w:t>Prefeito Municipal</w:t>
      </w:r>
    </w:p>
    <w:p w:rsidR="007F4DC4" w:rsidRPr="0029077D" w:rsidRDefault="007F4DC4" w:rsidP="002A48AF">
      <w:pPr>
        <w:jc w:val="right"/>
        <w:rPr>
          <w:rFonts w:ascii="Times New Roman" w:hAnsi="Times New Roman"/>
          <w:b/>
          <w:bCs/>
        </w:rPr>
      </w:pPr>
    </w:p>
    <w:sectPr w:rsidR="007F4DC4" w:rsidRPr="0029077D" w:rsidSect="006F4552">
      <w:headerReference w:type="default" r:id="rId10"/>
      <w:footerReference w:type="default" r:id="rId11"/>
      <w:pgSz w:w="11906" w:h="16838"/>
      <w:pgMar w:top="1417" w:right="1558"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E12" w:rsidRDefault="000A4E12" w:rsidP="0025099C">
      <w:pPr>
        <w:spacing w:after="0" w:line="240" w:lineRule="auto"/>
      </w:pPr>
      <w:r>
        <w:separator/>
      </w:r>
    </w:p>
  </w:endnote>
  <w:endnote w:type="continuationSeparator" w:id="0">
    <w:p w:rsidR="000A4E12" w:rsidRDefault="000A4E12" w:rsidP="00250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BC" w:rsidRDefault="009260BC" w:rsidP="009260BC">
    <w:pPr>
      <w:pStyle w:val="Rodap"/>
      <w:ind w:right="360"/>
      <w:jc w:val="right"/>
      <w:rPr>
        <w:sz w:val="20"/>
      </w:rPr>
    </w:pPr>
  </w:p>
  <w:p w:rsidR="00FF10BE" w:rsidRPr="00AB2CD0" w:rsidRDefault="00FF10BE" w:rsidP="00FF10BE">
    <w:pPr>
      <w:pStyle w:val="Rodap"/>
      <w:ind w:right="360"/>
      <w:jc w:val="right"/>
      <w:rPr>
        <w:sz w:val="20"/>
      </w:rPr>
    </w:pPr>
    <w:r>
      <w:rPr>
        <w:sz w:val="20"/>
      </w:rPr>
      <w:t>L</w:t>
    </w:r>
    <w:r w:rsidRPr="00AB2CD0">
      <w:rPr>
        <w:sz w:val="20"/>
      </w:rPr>
      <w:t xml:space="preserve">argo Adolfo Albino Werlang, 14, </w:t>
    </w:r>
    <w:hyperlink r:id="rId1" w:history="1">
      <w:r w:rsidRPr="00AB2CD0">
        <w:rPr>
          <w:rStyle w:val="Hyperlink"/>
          <w:sz w:val="20"/>
        </w:rPr>
        <w:t>gabinete@selbach.rs.gov.br</w:t>
      </w:r>
    </w:hyperlink>
    <w:r w:rsidRPr="00AB2CD0">
      <w:rPr>
        <w:sz w:val="20"/>
      </w:rPr>
      <w:t xml:space="preserve"> - Fone 54 3387 1144 </w:t>
    </w:r>
  </w:p>
  <w:p w:rsidR="00FF10BE" w:rsidRPr="00AB2CD0" w:rsidRDefault="00FF10BE" w:rsidP="00FF10BE">
    <w:pPr>
      <w:pStyle w:val="Rodap"/>
      <w:ind w:right="360"/>
      <w:jc w:val="right"/>
      <w:rPr>
        <w:sz w:val="20"/>
      </w:rPr>
    </w:pPr>
    <w:r w:rsidRPr="00AB2CD0">
      <w:rPr>
        <w:sz w:val="20"/>
      </w:rPr>
      <w:t xml:space="preserve">CEP 99.450-000 – </w:t>
    </w:r>
    <w:proofErr w:type="spellStart"/>
    <w:r w:rsidRPr="00AB2CD0">
      <w:rPr>
        <w:sz w:val="20"/>
      </w:rPr>
      <w:t>Selbach</w:t>
    </w:r>
    <w:proofErr w:type="spellEnd"/>
    <w:r w:rsidRPr="00AB2CD0">
      <w:rPr>
        <w:sz w:val="20"/>
      </w:rPr>
      <w:t>, RS</w:t>
    </w:r>
  </w:p>
  <w:p w:rsidR="0025099C" w:rsidRDefault="0025099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E12" w:rsidRDefault="000A4E12" w:rsidP="0025099C">
      <w:pPr>
        <w:spacing w:after="0" w:line="240" w:lineRule="auto"/>
      </w:pPr>
      <w:r>
        <w:separator/>
      </w:r>
    </w:p>
  </w:footnote>
  <w:footnote w:type="continuationSeparator" w:id="0">
    <w:p w:rsidR="000A4E12" w:rsidRDefault="000A4E12" w:rsidP="002509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BE" w:rsidRDefault="00FF10BE" w:rsidP="00FF10BE">
    <w:pPr>
      <w:pStyle w:val="Cabealho"/>
      <w:jc w:val="center"/>
    </w:pPr>
    <w:r>
      <w:rPr>
        <w:noProof/>
        <w:lang w:eastAsia="pt-BR"/>
      </w:rPr>
      <w:drawing>
        <wp:inline distT="0" distB="0" distL="0" distR="0" wp14:anchorId="498F90BC" wp14:editId="23B05EC1">
          <wp:extent cx="741680" cy="776605"/>
          <wp:effectExtent l="0" t="0" r="1270" b="444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776605"/>
                  </a:xfrm>
                  <a:prstGeom prst="rect">
                    <a:avLst/>
                  </a:prstGeom>
                  <a:noFill/>
                  <a:ln>
                    <a:noFill/>
                  </a:ln>
                </pic:spPr>
              </pic:pic>
            </a:graphicData>
          </a:graphic>
        </wp:inline>
      </w:drawing>
    </w:r>
  </w:p>
  <w:p w:rsidR="00FF10BE" w:rsidRDefault="00FF10BE" w:rsidP="00FF10BE">
    <w:pPr>
      <w:pStyle w:val="Cabealho"/>
      <w:jc w:val="center"/>
      <w:rPr>
        <w:u w:val="single"/>
      </w:rPr>
    </w:pPr>
    <w:r w:rsidRPr="00AB2CD0">
      <w:rPr>
        <w:u w:val="single"/>
      </w:rPr>
      <w:t>PREFEITURA MUNICIPAL DE SELBAC</w:t>
    </w:r>
    <w:r>
      <w:rPr>
        <w:u w:val="single"/>
      </w:rPr>
      <w:t>H - Estado do Rio Grande do Sul</w:t>
    </w:r>
  </w:p>
  <w:p w:rsidR="00D03EB6" w:rsidRPr="009260BC" w:rsidRDefault="00D03EB6" w:rsidP="009260BC">
    <w:pPr>
      <w:pStyle w:val="Cabealho"/>
      <w:jc w:val="cent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101C0"/>
    <w:multiLevelType w:val="multilevel"/>
    <w:tmpl w:val="8864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96787C"/>
    <w:multiLevelType w:val="singleLevel"/>
    <w:tmpl w:val="F8381B8C"/>
    <w:lvl w:ilvl="0">
      <w:start w:val="1"/>
      <w:numFmt w:val="lowerLetter"/>
      <w:lvlText w:val="%1)"/>
      <w:lvlJc w:val="left"/>
      <w:pPr>
        <w:tabs>
          <w:tab w:val="num" w:pos="705"/>
        </w:tabs>
        <w:ind w:left="705" w:hanging="705"/>
      </w:pPr>
    </w:lvl>
  </w:abstractNum>
  <w:abstractNum w:abstractNumId="2">
    <w:nsid w:val="2C847844"/>
    <w:multiLevelType w:val="hybridMultilevel"/>
    <w:tmpl w:val="9D3A56B2"/>
    <w:lvl w:ilvl="0" w:tplc="04160017">
      <w:start w:val="1"/>
      <w:numFmt w:val="lowerLetter"/>
      <w:lvlText w:val="%1)"/>
      <w:lvlJc w:val="left"/>
      <w:pPr>
        <w:ind w:left="720" w:hanging="360"/>
      </w:pPr>
      <w:rPr>
        <w:rFonts w:ascii="Times New Roman" w:hAnsi="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A7817F2"/>
    <w:multiLevelType w:val="hybridMultilevel"/>
    <w:tmpl w:val="9D3A56B2"/>
    <w:lvl w:ilvl="0" w:tplc="04160017">
      <w:start w:val="1"/>
      <w:numFmt w:val="lowerLetter"/>
      <w:lvlText w:val="%1)"/>
      <w:lvlJc w:val="left"/>
      <w:pPr>
        <w:ind w:left="720" w:hanging="360"/>
      </w:pPr>
      <w:rPr>
        <w:rFonts w:ascii="Times New Roman" w:hAnsi="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DCC2098"/>
    <w:multiLevelType w:val="hybridMultilevel"/>
    <w:tmpl w:val="29D89A04"/>
    <w:lvl w:ilvl="0" w:tplc="6AEEBC4C">
      <w:start w:val="1"/>
      <w:numFmt w:val="lowerLetter"/>
      <w:lvlText w:val="%1)"/>
      <w:lvlJc w:val="left"/>
      <w:pPr>
        <w:ind w:left="961" w:hanging="360"/>
      </w:pPr>
      <w:rPr>
        <w:rFonts w:hint="default"/>
      </w:rPr>
    </w:lvl>
    <w:lvl w:ilvl="1" w:tplc="04160019" w:tentative="1">
      <w:start w:val="1"/>
      <w:numFmt w:val="lowerLetter"/>
      <w:lvlText w:val="%2."/>
      <w:lvlJc w:val="left"/>
      <w:pPr>
        <w:ind w:left="1681" w:hanging="360"/>
      </w:pPr>
    </w:lvl>
    <w:lvl w:ilvl="2" w:tplc="0416001B" w:tentative="1">
      <w:start w:val="1"/>
      <w:numFmt w:val="lowerRoman"/>
      <w:lvlText w:val="%3."/>
      <w:lvlJc w:val="right"/>
      <w:pPr>
        <w:ind w:left="2401" w:hanging="180"/>
      </w:pPr>
    </w:lvl>
    <w:lvl w:ilvl="3" w:tplc="0416000F" w:tentative="1">
      <w:start w:val="1"/>
      <w:numFmt w:val="decimal"/>
      <w:lvlText w:val="%4."/>
      <w:lvlJc w:val="left"/>
      <w:pPr>
        <w:ind w:left="3121" w:hanging="360"/>
      </w:pPr>
    </w:lvl>
    <w:lvl w:ilvl="4" w:tplc="04160019" w:tentative="1">
      <w:start w:val="1"/>
      <w:numFmt w:val="lowerLetter"/>
      <w:lvlText w:val="%5."/>
      <w:lvlJc w:val="left"/>
      <w:pPr>
        <w:ind w:left="3841" w:hanging="360"/>
      </w:pPr>
    </w:lvl>
    <w:lvl w:ilvl="5" w:tplc="0416001B" w:tentative="1">
      <w:start w:val="1"/>
      <w:numFmt w:val="lowerRoman"/>
      <w:lvlText w:val="%6."/>
      <w:lvlJc w:val="right"/>
      <w:pPr>
        <w:ind w:left="4561" w:hanging="180"/>
      </w:pPr>
    </w:lvl>
    <w:lvl w:ilvl="6" w:tplc="0416000F" w:tentative="1">
      <w:start w:val="1"/>
      <w:numFmt w:val="decimal"/>
      <w:lvlText w:val="%7."/>
      <w:lvlJc w:val="left"/>
      <w:pPr>
        <w:ind w:left="5281" w:hanging="360"/>
      </w:pPr>
    </w:lvl>
    <w:lvl w:ilvl="7" w:tplc="04160019" w:tentative="1">
      <w:start w:val="1"/>
      <w:numFmt w:val="lowerLetter"/>
      <w:lvlText w:val="%8."/>
      <w:lvlJc w:val="left"/>
      <w:pPr>
        <w:ind w:left="6001" w:hanging="360"/>
      </w:pPr>
    </w:lvl>
    <w:lvl w:ilvl="8" w:tplc="0416001B" w:tentative="1">
      <w:start w:val="1"/>
      <w:numFmt w:val="lowerRoman"/>
      <w:lvlText w:val="%9."/>
      <w:lvlJc w:val="right"/>
      <w:pPr>
        <w:ind w:left="6721" w:hanging="180"/>
      </w:pPr>
    </w:lvl>
  </w:abstractNum>
  <w:abstractNum w:abstractNumId="5">
    <w:nsid w:val="612339B0"/>
    <w:multiLevelType w:val="hybridMultilevel"/>
    <w:tmpl w:val="9D3A56B2"/>
    <w:lvl w:ilvl="0" w:tplc="04160017">
      <w:start w:val="1"/>
      <w:numFmt w:val="lowerLetter"/>
      <w:lvlText w:val="%1)"/>
      <w:lvlJc w:val="left"/>
      <w:pPr>
        <w:ind w:left="720" w:hanging="360"/>
      </w:pPr>
      <w:rPr>
        <w:rFonts w:ascii="Times New Roman" w:hAnsi="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FEE412D"/>
    <w:multiLevelType w:val="hybridMultilevel"/>
    <w:tmpl w:val="3D985134"/>
    <w:lvl w:ilvl="0" w:tplc="B8F2A47E">
      <w:start w:val="13"/>
      <w:numFmt w:val="bullet"/>
      <w:lvlText w:val="-"/>
      <w:lvlJc w:val="left"/>
      <w:pPr>
        <w:ind w:left="1724" w:hanging="360"/>
      </w:pPr>
      <w:rPr>
        <w:rFonts w:ascii="Times New Roman" w:eastAsia="Times New Roman" w:hAnsi="Times New Roman" w:cs="Times New Roman" w:hint="default"/>
      </w:rPr>
    </w:lvl>
    <w:lvl w:ilvl="1" w:tplc="04160003" w:tentative="1">
      <w:start w:val="1"/>
      <w:numFmt w:val="bullet"/>
      <w:lvlText w:val="o"/>
      <w:lvlJc w:val="left"/>
      <w:pPr>
        <w:ind w:left="2444" w:hanging="360"/>
      </w:pPr>
      <w:rPr>
        <w:rFonts w:ascii="Courier New" w:hAnsi="Courier New" w:cs="Courier New" w:hint="default"/>
      </w:rPr>
    </w:lvl>
    <w:lvl w:ilvl="2" w:tplc="04160005" w:tentative="1">
      <w:start w:val="1"/>
      <w:numFmt w:val="bullet"/>
      <w:lvlText w:val=""/>
      <w:lvlJc w:val="left"/>
      <w:pPr>
        <w:ind w:left="3164" w:hanging="360"/>
      </w:pPr>
      <w:rPr>
        <w:rFonts w:ascii="Wingdings" w:hAnsi="Wingdings" w:hint="default"/>
      </w:rPr>
    </w:lvl>
    <w:lvl w:ilvl="3" w:tplc="04160001" w:tentative="1">
      <w:start w:val="1"/>
      <w:numFmt w:val="bullet"/>
      <w:lvlText w:val=""/>
      <w:lvlJc w:val="left"/>
      <w:pPr>
        <w:ind w:left="3884" w:hanging="360"/>
      </w:pPr>
      <w:rPr>
        <w:rFonts w:ascii="Symbol" w:hAnsi="Symbol" w:hint="default"/>
      </w:rPr>
    </w:lvl>
    <w:lvl w:ilvl="4" w:tplc="04160003" w:tentative="1">
      <w:start w:val="1"/>
      <w:numFmt w:val="bullet"/>
      <w:lvlText w:val="o"/>
      <w:lvlJc w:val="left"/>
      <w:pPr>
        <w:ind w:left="4604" w:hanging="360"/>
      </w:pPr>
      <w:rPr>
        <w:rFonts w:ascii="Courier New" w:hAnsi="Courier New" w:cs="Courier New" w:hint="default"/>
      </w:rPr>
    </w:lvl>
    <w:lvl w:ilvl="5" w:tplc="04160005" w:tentative="1">
      <w:start w:val="1"/>
      <w:numFmt w:val="bullet"/>
      <w:lvlText w:val=""/>
      <w:lvlJc w:val="left"/>
      <w:pPr>
        <w:ind w:left="5324" w:hanging="360"/>
      </w:pPr>
      <w:rPr>
        <w:rFonts w:ascii="Wingdings" w:hAnsi="Wingdings" w:hint="default"/>
      </w:rPr>
    </w:lvl>
    <w:lvl w:ilvl="6" w:tplc="04160001" w:tentative="1">
      <w:start w:val="1"/>
      <w:numFmt w:val="bullet"/>
      <w:lvlText w:val=""/>
      <w:lvlJc w:val="left"/>
      <w:pPr>
        <w:ind w:left="6044" w:hanging="360"/>
      </w:pPr>
      <w:rPr>
        <w:rFonts w:ascii="Symbol" w:hAnsi="Symbol" w:hint="default"/>
      </w:rPr>
    </w:lvl>
    <w:lvl w:ilvl="7" w:tplc="04160003" w:tentative="1">
      <w:start w:val="1"/>
      <w:numFmt w:val="bullet"/>
      <w:lvlText w:val="o"/>
      <w:lvlJc w:val="left"/>
      <w:pPr>
        <w:ind w:left="6764" w:hanging="360"/>
      </w:pPr>
      <w:rPr>
        <w:rFonts w:ascii="Courier New" w:hAnsi="Courier New" w:cs="Courier New" w:hint="default"/>
      </w:rPr>
    </w:lvl>
    <w:lvl w:ilvl="8" w:tplc="04160005" w:tentative="1">
      <w:start w:val="1"/>
      <w:numFmt w:val="bullet"/>
      <w:lvlText w:val=""/>
      <w:lvlJc w:val="left"/>
      <w:pPr>
        <w:ind w:left="7484" w:hanging="360"/>
      </w:pPr>
      <w:rPr>
        <w:rFonts w:ascii="Wingdings" w:hAnsi="Wingdings" w:hint="default"/>
      </w:rPr>
    </w:lvl>
  </w:abstractNum>
  <w:abstractNum w:abstractNumId="7">
    <w:nsid w:val="766C6DE9"/>
    <w:multiLevelType w:val="hybridMultilevel"/>
    <w:tmpl w:val="461068CA"/>
    <w:lvl w:ilvl="0" w:tplc="30DE1B80">
      <w:start w:val="1"/>
      <w:numFmt w:val="lowerLetter"/>
      <w:lvlText w:val="%1)"/>
      <w:lvlJc w:val="left"/>
      <w:pPr>
        <w:ind w:left="795" w:hanging="435"/>
      </w:pPr>
      <w:rPr>
        <w:rFonts w:ascii="Calibri" w:hAnsi="Calibri" w:cs="Calibri"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
    <w:lvlOverride w:ilvl="0">
      <w:startOverride w:val="1"/>
    </w:lvlOverride>
  </w:num>
  <w:num w:numId="3">
    <w:abstractNumId w:val="4"/>
  </w:num>
  <w:num w:numId="4">
    <w:abstractNumId w:val="6"/>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E4A"/>
    <w:rsid w:val="0003162F"/>
    <w:rsid w:val="00032627"/>
    <w:rsid w:val="0005625D"/>
    <w:rsid w:val="000841E3"/>
    <w:rsid w:val="000A4E12"/>
    <w:rsid w:val="000B043B"/>
    <w:rsid w:val="00115952"/>
    <w:rsid w:val="00152060"/>
    <w:rsid w:val="00155742"/>
    <w:rsid w:val="001655F5"/>
    <w:rsid w:val="00170522"/>
    <w:rsid w:val="0017680C"/>
    <w:rsid w:val="001805DC"/>
    <w:rsid w:val="001B1452"/>
    <w:rsid w:val="001C7533"/>
    <w:rsid w:val="00214ECA"/>
    <w:rsid w:val="0023158E"/>
    <w:rsid w:val="0025099C"/>
    <w:rsid w:val="002536E3"/>
    <w:rsid w:val="002567C5"/>
    <w:rsid w:val="00260D5C"/>
    <w:rsid w:val="0028461E"/>
    <w:rsid w:val="002860C5"/>
    <w:rsid w:val="0029077D"/>
    <w:rsid w:val="002A3E4A"/>
    <w:rsid w:val="002A48AF"/>
    <w:rsid w:val="002C1615"/>
    <w:rsid w:val="002C2E2E"/>
    <w:rsid w:val="002C5A4D"/>
    <w:rsid w:val="002D63CD"/>
    <w:rsid w:val="002F0FEE"/>
    <w:rsid w:val="0038796D"/>
    <w:rsid w:val="003B227F"/>
    <w:rsid w:val="003F2155"/>
    <w:rsid w:val="004357A7"/>
    <w:rsid w:val="004754F4"/>
    <w:rsid w:val="004B4B25"/>
    <w:rsid w:val="004B7901"/>
    <w:rsid w:val="004D6E27"/>
    <w:rsid w:val="004E2A5A"/>
    <w:rsid w:val="005049F4"/>
    <w:rsid w:val="00533388"/>
    <w:rsid w:val="0053424E"/>
    <w:rsid w:val="00544BC4"/>
    <w:rsid w:val="0055749C"/>
    <w:rsid w:val="00570195"/>
    <w:rsid w:val="005E29EF"/>
    <w:rsid w:val="005F1098"/>
    <w:rsid w:val="00605C7B"/>
    <w:rsid w:val="00661B80"/>
    <w:rsid w:val="00693415"/>
    <w:rsid w:val="006F3EB5"/>
    <w:rsid w:val="006F4552"/>
    <w:rsid w:val="00710112"/>
    <w:rsid w:val="00760614"/>
    <w:rsid w:val="00797FE0"/>
    <w:rsid w:val="007C548F"/>
    <w:rsid w:val="007D4161"/>
    <w:rsid w:val="007E4A5D"/>
    <w:rsid w:val="007F4DC4"/>
    <w:rsid w:val="0080248B"/>
    <w:rsid w:val="00851763"/>
    <w:rsid w:val="00876D1C"/>
    <w:rsid w:val="0088450B"/>
    <w:rsid w:val="008A07C5"/>
    <w:rsid w:val="009219BF"/>
    <w:rsid w:val="009260BC"/>
    <w:rsid w:val="00960243"/>
    <w:rsid w:val="0096580A"/>
    <w:rsid w:val="009A6D92"/>
    <w:rsid w:val="009B58AD"/>
    <w:rsid w:val="009D0B5D"/>
    <w:rsid w:val="009E3026"/>
    <w:rsid w:val="009E39A6"/>
    <w:rsid w:val="009E3B39"/>
    <w:rsid w:val="009E5E19"/>
    <w:rsid w:val="009E7207"/>
    <w:rsid w:val="009E76F9"/>
    <w:rsid w:val="00A1071E"/>
    <w:rsid w:val="00AC4CF9"/>
    <w:rsid w:val="00AE2027"/>
    <w:rsid w:val="00B72B57"/>
    <w:rsid w:val="00B82523"/>
    <w:rsid w:val="00BA15F1"/>
    <w:rsid w:val="00C52210"/>
    <w:rsid w:val="00C715AD"/>
    <w:rsid w:val="00C72137"/>
    <w:rsid w:val="00C7394B"/>
    <w:rsid w:val="00C91E94"/>
    <w:rsid w:val="00C961AC"/>
    <w:rsid w:val="00CC05A9"/>
    <w:rsid w:val="00CC7BA6"/>
    <w:rsid w:val="00CE7A58"/>
    <w:rsid w:val="00D03EB6"/>
    <w:rsid w:val="00D32C2A"/>
    <w:rsid w:val="00D45004"/>
    <w:rsid w:val="00D47A35"/>
    <w:rsid w:val="00D52E10"/>
    <w:rsid w:val="00D65842"/>
    <w:rsid w:val="00D84A92"/>
    <w:rsid w:val="00DB7BC4"/>
    <w:rsid w:val="00DC7FB6"/>
    <w:rsid w:val="00E26FAF"/>
    <w:rsid w:val="00E33693"/>
    <w:rsid w:val="00E43E55"/>
    <w:rsid w:val="00E5077D"/>
    <w:rsid w:val="00E5697B"/>
    <w:rsid w:val="00EC5F15"/>
    <w:rsid w:val="00ED5F16"/>
    <w:rsid w:val="00F41CAD"/>
    <w:rsid w:val="00F67118"/>
    <w:rsid w:val="00FA09F3"/>
    <w:rsid w:val="00FF10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E4A"/>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cxmsonormal">
    <w:name w:val="ecxmsonormal"/>
    <w:basedOn w:val="Normal"/>
    <w:rsid w:val="002A3E4A"/>
    <w:pPr>
      <w:spacing w:before="100" w:beforeAutospacing="1" w:after="100" w:afterAutospacing="1" w:line="240" w:lineRule="auto"/>
    </w:pPr>
    <w:rPr>
      <w:rFonts w:ascii="Times New Roman" w:eastAsia="Times New Roman" w:hAnsi="Times New Roman"/>
      <w:sz w:val="24"/>
      <w:szCs w:val="24"/>
      <w:lang w:eastAsia="pt-BR"/>
    </w:rPr>
  </w:style>
  <w:style w:type="paragraph" w:styleId="NormalWeb">
    <w:name w:val="Normal (Web)"/>
    <w:basedOn w:val="Normal"/>
    <w:uiPriority w:val="99"/>
    <w:unhideWhenUsed/>
    <w:rsid w:val="002A3E4A"/>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59"/>
    <w:rsid w:val="002A3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rsid w:val="002A3E4A"/>
    <w:pPr>
      <w:spacing w:after="0" w:line="240" w:lineRule="auto"/>
      <w:jc w:val="both"/>
    </w:pPr>
    <w:rPr>
      <w:rFonts w:ascii="Times New Roman" w:eastAsia="Times New Roman" w:hAnsi="Times New Roman"/>
      <w:sz w:val="20"/>
      <w:szCs w:val="20"/>
      <w:lang w:eastAsia="pt-BR"/>
    </w:rPr>
  </w:style>
  <w:style w:type="character" w:customStyle="1" w:styleId="Corpodetexto2Char">
    <w:name w:val="Corpo de texto 2 Char"/>
    <w:link w:val="Corpodetexto2"/>
    <w:rsid w:val="002A3E4A"/>
    <w:rPr>
      <w:rFonts w:ascii="Times New Roman" w:eastAsia="Times New Roman" w:hAnsi="Times New Roman" w:cs="Times New Roman"/>
      <w:sz w:val="20"/>
      <w:szCs w:val="20"/>
      <w:lang w:eastAsia="pt-BR"/>
    </w:rPr>
  </w:style>
  <w:style w:type="character" w:styleId="Hyperlink">
    <w:name w:val="Hyperlink"/>
    <w:unhideWhenUsed/>
    <w:rsid w:val="002A3E4A"/>
    <w:rPr>
      <w:color w:val="0000FF"/>
      <w:u w:val="single"/>
    </w:rPr>
  </w:style>
  <w:style w:type="paragraph" w:styleId="Textodebalo">
    <w:name w:val="Balloon Text"/>
    <w:basedOn w:val="Normal"/>
    <w:link w:val="TextodebaloChar"/>
    <w:uiPriority w:val="99"/>
    <w:semiHidden/>
    <w:unhideWhenUsed/>
    <w:rsid w:val="002A3E4A"/>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2A3E4A"/>
    <w:rPr>
      <w:rFonts w:ascii="Tahoma" w:hAnsi="Tahoma" w:cs="Tahoma"/>
      <w:sz w:val="16"/>
      <w:szCs w:val="16"/>
    </w:rPr>
  </w:style>
  <w:style w:type="paragraph" w:styleId="Cabealho">
    <w:name w:val="header"/>
    <w:basedOn w:val="Normal"/>
    <w:link w:val="CabealhoChar"/>
    <w:uiPriority w:val="99"/>
    <w:unhideWhenUsed/>
    <w:rsid w:val="0025099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099C"/>
  </w:style>
  <w:style w:type="paragraph" w:styleId="Rodap">
    <w:name w:val="footer"/>
    <w:basedOn w:val="Normal"/>
    <w:link w:val="RodapChar"/>
    <w:uiPriority w:val="99"/>
    <w:unhideWhenUsed/>
    <w:rsid w:val="0025099C"/>
    <w:pPr>
      <w:tabs>
        <w:tab w:val="center" w:pos="4252"/>
        <w:tab w:val="right" w:pos="8504"/>
      </w:tabs>
      <w:spacing w:after="0" w:line="240" w:lineRule="auto"/>
    </w:pPr>
  </w:style>
  <w:style w:type="character" w:customStyle="1" w:styleId="RodapChar">
    <w:name w:val="Rodapé Char"/>
    <w:basedOn w:val="Fontepargpadro"/>
    <w:link w:val="Rodap"/>
    <w:uiPriority w:val="99"/>
    <w:rsid w:val="0025099C"/>
  </w:style>
  <w:style w:type="paragraph" w:customStyle="1" w:styleId="alnea">
    <w:name w:val="alínea"/>
    <w:basedOn w:val="Normal"/>
    <w:rsid w:val="007D4161"/>
    <w:pPr>
      <w:overflowPunct w:val="0"/>
      <w:autoSpaceDE w:val="0"/>
      <w:autoSpaceDN w:val="0"/>
      <w:adjustRightInd w:val="0"/>
      <w:spacing w:before="240" w:after="0" w:line="240" w:lineRule="auto"/>
      <w:ind w:firstLine="1701"/>
      <w:jc w:val="both"/>
      <w:textAlignment w:val="baseline"/>
    </w:pPr>
    <w:rPr>
      <w:rFonts w:ascii="Arial" w:eastAsia="Times New Roman" w:hAnsi="Arial"/>
      <w:sz w:val="24"/>
      <w:szCs w:val="20"/>
      <w:lang w:eastAsia="pt-BR"/>
    </w:rPr>
  </w:style>
  <w:style w:type="paragraph" w:styleId="Recuodecorpodetexto">
    <w:name w:val="Body Text Indent"/>
    <w:basedOn w:val="Normal"/>
    <w:link w:val="RecuodecorpodetextoChar"/>
    <w:uiPriority w:val="99"/>
    <w:semiHidden/>
    <w:unhideWhenUsed/>
    <w:rsid w:val="00710112"/>
    <w:pPr>
      <w:spacing w:after="120"/>
      <w:ind w:left="283"/>
    </w:pPr>
  </w:style>
  <w:style w:type="character" w:customStyle="1" w:styleId="RecuodecorpodetextoChar">
    <w:name w:val="Recuo de corpo de texto Char"/>
    <w:basedOn w:val="Fontepargpadro"/>
    <w:link w:val="Recuodecorpodetexto"/>
    <w:uiPriority w:val="99"/>
    <w:semiHidden/>
    <w:rsid w:val="00710112"/>
  </w:style>
  <w:style w:type="paragraph" w:styleId="PargrafodaLista">
    <w:name w:val="List Paragraph"/>
    <w:basedOn w:val="Normal"/>
    <w:uiPriority w:val="34"/>
    <w:qFormat/>
    <w:rsid w:val="00C7394B"/>
    <w:pPr>
      <w:ind w:left="720"/>
      <w:contextualSpacing/>
    </w:pPr>
  </w:style>
  <w:style w:type="paragraph" w:customStyle="1" w:styleId="xmsonormal">
    <w:name w:val="x_msonormal"/>
    <w:basedOn w:val="Normal"/>
    <w:rsid w:val="0003162F"/>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8A0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E4A"/>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cxmsonormal">
    <w:name w:val="ecxmsonormal"/>
    <w:basedOn w:val="Normal"/>
    <w:rsid w:val="002A3E4A"/>
    <w:pPr>
      <w:spacing w:before="100" w:beforeAutospacing="1" w:after="100" w:afterAutospacing="1" w:line="240" w:lineRule="auto"/>
    </w:pPr>
    <w:rPr>
      <w:rFonts w:ascii="Times New Roman" w:eastAsia="Times New Roman" w:hAnsi="Times New Roman"/>
      <w:sz w:val="24"/>
      <w:szCs w:val="24"/>
      <w:lang w:eastAsia="pt-BR"/>
    </w:rPr>
  </w:style>
  <w:style w:type="paragraph" w:styleId="NormalWeb">
    <w:name w:val="Normal (Web)"/>
    <w:basedOn w:val="Normal"/>
    <w:uiPriority w:val="99"/>
    <w:unhideWhenUsed/>
    <w:rsid w:val="002A3E4A"/>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59"/>
    <w:rsid w:val="002A3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rsid w:val="002A3E4A"/>
    <w:pPr>
      <w:spacing w:after="0" w:line="240" w:lineRule="auto"/>
      <w:jc w:val="both"/>
    </w:pPr>
    <w:rPr>
      <w:rFonts w:ascii="Times New Roman" w:eastAsia="Times New Roman" w:hAnsi="Times New Roman"/>
      <w:sz w:val="20"/>
      <w:szCs w:val="20"/>
      <w:lang w:eastAsia="pt-BR"/>
    </w:rPr>
  </w:style>
  <w:style w:type="character" w:customStyle="1" w:styleId="Corpodetexto2Char">
    <w:name w:val="Corpo de texto 2 Char"/>
    <w:link w:val="Corpodetexto2"/>
    <w:rsid w:val="002A3E4A"/>
    <w:rPr>
      <w:rFonts w:ascii="Times New Roman" w:eastAsia="Times New Roman" w:hAnsi="Times New Roman" w:cs="Times New Roman"/>
      <w:sz w:val="20"/>
      <w:szCs w:val="20"/>
      <w:lang w:eastAsia="pt-BR"/>
    </w:rPr>
  </w:style>
  <w:style w:type="character" w:styleId="Hyperlink">
    <w:name w:val="Hyperlink"/>
    <w:unhideWhenUsed/>
    <w:rsid w:val="002A3E4A"/>
    <w:rPr>
      <w:color w:val="0000FF"/>
      <w:u w:val="single"/>
    </w:rPr>
  </w:style>
  <w:style w:type="paragraph" w:styleId="Textodebalo">
    <w:name w:val="Balloon Text"/>
    <w:basedOn w:val="Normal"/>
    <w:link w:val="TextodebaloChar"/>
    <w:uiPriority w:val="99"/>
    <w:semiHidden/>
    <w:unhideWhenUsed/>
    <w:rsid w:val="002A3E4A"/>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2A3E4A"/>
    <w:rPr>
      <w:rFonts w:ascii="Tahoma" w:hAnsi="Tahoma" w:cs="Tahoma"/>
      <w:sz w:val="16"/>
      <w:szCs w:val="16"/>
    </w:rPr>
  </w:style>
  <w:style w:type="paragraph" w:styleId="Cabealho">
    <w:name w:val="header"/>
    <w:basedOn w:val="Normal"/>
    <w:link w:val="CabealhoChar"/>
    <w:uiPriority w:val="99"/>
    <w:unhideWhenUsed/>
    <w:rsid w:val="0025099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099C"/>
  </w:style>
  <w:style w:type="paragraph" w:styleId="Rodap">
    <w:name w:val="footer"/>
    <w:basedOn w:val="Normal"/>
    <w:link w:val="RodapChar"/>
    <w:uiPriority w:val="99"/>
    <w:unhideWhenUsed/>
    <w:rsid w:val="0025099C"/>
    <w:pPr>
      <w:tabs>
        <w:tab w:val="center" w:pos="4252"/>
        <w:tab w:val="right" w:pos="8504"/>
      </w:tabs>
      <w:spacing w:after="0" w:line="240" w:lineRule="auto"/>
    </w:pPr>
  </w:style>
  <w:style w:type="character" w:customStyle="1" w:styleId="RodapChar">
    <w:name w:val="Rodapé Char"/>
    <w:basedOn w:val="Fontepargpadro"/>
    <w:link w:val="Rodap"/>
    <w:uiPriority w:val="99"/>
    <w:rsid w:val="0025099C"/>
  </w:style>
  <w:style w:type="paragraph" w:customStyle="1" w:styleId="alnea">
    <w:name w:val="alínea"/>
    <w:basedOn w:val="Normal"/>
    <w:rsid w:val="007D4161"/>
    <w:pPr>
      <w:overflowPunct w:val="0"/>
      <w:autoSpaceDE w:val="0"/>
      <w:autoSpaceDN w:val="0"/>
      <w:adjustRightInd w:val="0"/>
      <w:spacing w:before="240" w:after="0" w:line="240" w:lineRule="auto"/>
      <w:ind w:firstLine="1701"/>
      <w:jc w:val="both"/>
      <w:textAlignment w:val="baseline"/>
    </w:pPr>
    <w:rPr>
      <w:rFonts w:ascii="Arial" w:eastAsia="Times New Roman" w:hAnsi="Arial"/>
      <w:sz w:val="24"/>
      <w:szCs w:val="20"/>
      <w:lang w:eastAsia="pt-BR"/>
    </w:rPr>
  </w:style>
  <w:style w:type="paragraph" w:styleId="Recuodecorpodetexto">
    <w:name w:val="Body Text Indent"/>
    <w:basedOn w:val="Normal"/>
    <w:link w:val="RecuodecorpodetextoChar"/>
    <w:uiPriority w:val="99"/>
    <w:semiHidden/>
    <w:unhideWhenUsed/>
    <w:rsid w:val="00710112"/>
    <w:pPr>
      <w:spacing w:after="120"/>
      <w:ind w:left="283"/>
    </w:pPr>
  </w:style>
  <w:style w:type="character" w:customStyle="1" w:styleId="RecuodecorpodetextoChar">
    <w:name w:val="Recuo de corpo de texto Char"/>
    <w:basedOn w:val="Fontepargpadro"/>
    <w:link w:val="Recuodecorpodetexto"/>
    <w:uiPriority w:val="99"/>
    <w:semiHidden/>
    <w:rsid w:val="00710112"/>
  </w:style>
  <w:style w:type="paragraph" w:styleId="PargrafodaLista">
    <w:name w:val="List Paragraph"/>
    <w:basedOn w:val="Normal"/>
    <w:uiPriority w:val="34"/>
    <w:qFormat/>
    <w:rsid w:val="00C7394B"/>
    <w:pPr>
      <w:ind w:left="720"/>
      <w:contextualSpacing/>
    </w:pPr>
  </w:style>
  <w:style w:type="paragraph" w:customStyle="1" w:styleId="xmsonormal">
    <w:name w:val="x_msonormal"/>
    <w:basedOn w:val="Normal"/>
    <w:rsid w:val="0003162F"/>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8A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485677">
      <w:bodyDiv w:val="1"/>
      <w:marLeft w:val="0"/>
      <w:marRight w:val="0"/>
      <w:marTop w:val="0"/>
      <w:marBottom w:val="0"/>
      <w:divBdr>
        <w:top w:val="none" w:sz="0" w:space="0" w:color="auto"/>
        <w:left w:val="none" w:sz="0" w:space="0" w:color="auto"/>
        <w:bottom w:val="none" w:sz="0" w:space="0" w:color="auto"/>
        <w:right w:val="none" w:sz="0" w:space="0" w:color="auto"/>
      </w:divBdr>
    </w:div>
    <w:div w:id="1320695785">
      <w:bodyDiv w:val="1"/>
      <w:marLeft w:val="0"/>
      <w:marRight w:val="0"/>
      <w:marTop w:val="0"/>
      <w:marBottom w:val="0"/>
      <w:divBdr>
        <w:top w:val="none" w:sz="0" w:space="0" w:color="auto"/>
        <w:left w:val="none" w:sz="0" w:space="0" w:color="auto"/>
        <w:bottom w:val="none" w:sz="0" w:space="0" w:color="auto"/>
        <w:right w:val="none" w:sz="0" w:space="0" w:color="auto"/>
      </w:divBdr>
    </w:div>
    <w:div w:id="1681472697">
      <w:bodyDiv w:val="1"/>
      <w:marLeft w:val="0"/>
      <w:marRight w:val="0"/>
      <w:marTop w:val="0"/>
      <w:marBottom w:val="0"/>
      <w:divBdr>
        <w:top w:val="none" w:sz="0" w:space="0" w:color="auto"/>
        <w:left w:val="none" w:sz="0" w:space="0" w:color="auto"/>
        <w:bottom w:val="none" w:sz="0" w:space="0" w:color="auto"/>
        <w:right w:val="none" w:sz="0" w:space="0" w:color="auto"/>
      </w:divBdr>
    </w:div>
    <w:div w:id="211821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elbach.rs.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lbach.rs.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gabinete@selbach.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1338</Words>
  <Characters>7228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Enterprise</Company>
  <LinksUpToDate>false</LinksUpToDate>
  <CharactersWithSpaces>8549</CharactersWithSpaces>
  <SharedDoc>false</SharedDoc>
  <HLinks>
    <vt:vector size="36" baseType="variant">
      <vt:variant>
        <vt:i4>2818083</vt:i4>
      </vt:variant>
      <vt:variant>
        <vt:i4>15</vt:i4>
      </vt:variant>
      <vt:variant>
        <vt:i4>0</vt:i4>
      </vt:variant>
      <vt:variant>
        <vt:i4>5</vt:i4>
      </vt:variant>
      <vt:variant>
        <vt:lpwstr>http://www.quinzedenovembro.rs.gov.br/</vt:lpwstr>
      </vt:variant>
      <vt:variant>
        <vt:lpwstr/>
      </vt:variant>
      <vt:variant>
        <vt:i4>5832824</vt:i4>
      </vt:variant>
      <vt:variant>
        <vt:i4>12</vt:i4>
      </vt:variant>
      <vt:variant>
        <vt:i4>0</vt:i4>
      </vt:variant>
      <vt:variant>
        <vt:i4>5</vt:i4>
      </vt:variant>
      <vt:variant>
        <vt:lpwstr>https://docs.google.com/a/ifrs.edu.br/file/d/0B1TdZL_XFS-VWXdUUnpnOGFhZ0k/edit?pli=1</vt:lpwstr>
      </vt:variant>
      <vt:variant>
        <vt:lpwstr/>
      </vt:variant>
      <vt:variant>
        <vt:i4>983131</vt:i4>
      </vt:variant>
      <vt:variant>
        <vt:i4>9</vt:i4>
      </vt:variant>
      <vt:variant>
        <vt:i4>0</vt:i4>
      </vt:variant>
      <vt:variant>
        <vt:i4>5</vt:i4>
      </vt:variant>
      <vt:variant>
        <vt:lpwstr>http://dlc.ifrs.edu.br/site/conteudo/index/id/74</vt:lpwstr>
      </vt:variant>
      <vt:variant>
        <vt:lpwstr/>
      </vt:variant>
      <vt:variant>
        <vt:i4>589839</vt:i4>
      </vt:variant>
      <vt:variant>
        <vt:i4>6</vt:i4>
      </vt:variant>
      <vt:variant>
        <vt:i4>0</vt:i4>
      </vt:variant>
      <vt:variant>
        <vt:i4>5</vt:i4>
      </vt:variant>
      <vt:variant>
        <vt:lpwstr>http://dlc.ifrs.edu.br/site/</vt:lpwstr>
      </vt:variant>
      <vt:variant>
        <vt:lpwstr/>
      </vt:variant>
      <vt:variant>
        <vt:i4>3080253</vt:i4>
      </vt:variant>
      <vt:variant>
        <vt:i4>3</vt:i4>
      </vt:variant>
      <vt:variant>
        <vt:i4>0</vt:i4>
      </vt:variant>
      <vt:variant>
        <vt:i4>5</vt:i4>
      </vt:variant>
      <vt:variant>
        <vt:lpwstr>http://www.ifrs.edu.br/site/conteudo.php?cat=75</vt:lpwstr>
      </vt:variant>
      <vt:variant>
        <vt:lpwstr/>
      </vt:variant>
      <vt:variant>
        <vt:i4>5832824</vt:i4>
      </vt:variant>
      <vt:variant>
        <vt:i4>0</vt:i4>
      </vt:variant>
      <vt:variant>
        <vt:i4>0</vt:i4>
      </vt:variant>
      <vt:variant>
        <vt:i4>5</vt:i4>
      </vt:variant>
      <vt:variant>
        <vt:lpwstr>https://docs.google.com/a/ifrs.edu.br/file/d/0B1TdZL_XFS-VWXdUUnpnOGFhZ0k/edit?pli=1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Manuela</cp:lastModifiedBy>
  <cp:revision>3</cp:revision>
  <cp:lastPrinted>2014-11-25T18:48:00Z</cp:lastPrinted>
  <dcterms:created xsi:type="dcterms:W3CDTF">2018-10-29T17:51:00Z</dcterms:created>
  <dcterms:modified xsi:type="dcterms:W3CDTF">2018-10-29T19:13:00Z</dcterms:modified>
</cp:coreProperties>
</file>