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05" w:rsidRPr="00545D1E" w:rsidRDefault="004F2C05" w:rsidP="004F2C05">
      <w:pPr>
        <w:keepNext/>
        <w:keepLines/>
        <w:widowControl w:val="0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4F2C05" w:rsidRPr="00545D1E" w:rsidRDefault="004F2C05" w:rsidP="004F2C05">
      <w:pPr>
        <w:keepNext/>
        <w:keepLines/>
        <w:widowControl w:val="0"/>
        <w:spacing w:line="276" w:lineRule="auto"/>
        <w:rPr>
          <w:rFonts w:ascii="Times New Roman" w:hAnsi="Times New Roman" w:cs="Times New Roman"/>
          <w:color w:val="000000"/>
        </w:rPr>
      </w:pPr>
      <w:r w:rsidRPr="00502F09">
        <w:rPr>
          <w:rFonts w:ascii="Times New Roman" w:hAnsi="Times New Roman" w:cs="Times New Roman"/>
          <w:color w:val="000000"/>
          <w:highlight w:val="yellow"/>
        </w:rPr>
        <w:t>CONTRATO Nº</w:t>
      </w:r>
      <w:proofErr w:type="gramStart"/>
      <w:r w:rsidRPr="00502F09">
        <w:rPr>
          <w:rFonts w:ascii="Times New Roman" w:hAnsi="Times New Roman" w:cs="Times New Roman"/>
          <w:color w:val="000000"/>
          <w:highlight w:val="yellow"/>
        </w:rPr>
        <w:t xml:space="preserve"> </w:t>
      </w:r>
      <w:r w:rsidR="00502F09" w:rsidRPr="00502F09">
        <w:rPr>
          <w:rFonts w:ascii="Times New Roman" w:hAnsi="Times New Roman" w:cs="Times New Roman"/>
          <w:color w:val="000000"/>
          <w:highlight w:val="yellow"/>
        </w:rPr>
        <w:t xml:space="preserve"> </w:t>
      </w:r>
      <w:proofErr w:type="gramEnd"/>
      <w:r w:rsidR="00502F09" w:rsidRPr="00502F09">
        <w:rPr>
          <w:rFonts w:ascii="Times New Roman" w:hAnsi="Times New Roman" w:cs="Times New Roman"/>
          <w:color w:val="000000"/>
          <w:highlight w:val="yellow"/>
        </w:rPr>
        <w:t>46/</w:t>
      </w:r>
      <w:r w:rsidRPr="00502F09">
        <w:rPr>
          <w:rFonts w:ascii="Times New Roman" w:hAnsi="Times New Roman" w:cs="Times New Roman"/>
          <w:color w:val="000000"/>
          <w:highlight w:val="yellow"/>
        </w:rPr>
        <w:t>201</w:t>
      </w:r>
      <w:r w:rsidR="00B01A78" w:rsidRPr="00502F09">
        <w:rPr>
          <w:rFonts w:ascii="Times New Roman" w:hAnsi="Times New Roman" w:cs="Times New Roman"/>
          <w:color w:val="000000"/>
          <w:highlight w:val="yellow"/>
        </w:rPr>
        <w:t>5</w:t>
      </w:r>
    </w:p>
    <w:p w:rsidR="004F2C05" w:rsidRPr="00545D1E" w:rsidRDefault="004F2C05" w:rsidP="004F2C05">
      <w:pPr>
        <w:keepNext/>
        <w:keepLines/>
        <w:widowControl w:val="0"/>
        <w:spacing w:line="276" w:lineRule="auto"/>
        <w:ind w:left="3402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</w:rPr>
        <w:t>CONTRATO QUE ENTRE SI CELEBRAM A PREFEITURA</w:t>
      </w:r>
      <w:proofErr w:type="gramStart"/>
      <w:r w:rsidRPr="00545D1E">
        <w:rPr>
          <w:rFonts w:ascii="Times New Roman" w:hAnsi="Times New Roman" w:cs="Times New Roman"/>
        </w:rPr>
        <w:t xml:space="preserve">  </w:t>
      </w:r>
      <w:proofErr w:type="gramEnd"/>
      <w:r w:rsidRPr="00117417">
        <w:rPr>
          <w:rFonts w:ascii="Times New Roman" w:hAnsi="Times New Roman" w:cs="Times New Roman"/>
          <w:sz w:val="24"/>
          <w:szCs w:val="24"/>
        </w:rPr>
        <w:t xml:space="preserve">DE </w:t>
      </w:r>
      <w:r w:rsidR="002812EF" w:rsidRPr="00117417">
        <w:rPr>
          <w:rFonts w:ascii="Times New Roman" w:hAnsi="Times New Roman" w:cs="Times New Roman"/>
          <w:sz w:val="24"/>
          <w:szCs w:val="24"/>
        </w:rPr>
        <w:t>SELBACH</w:t>
      </w:r>
      <w:r w:rsidRPr="00117417">
        <w:rPr>
          <w:rFonts w:ascii="Times New Roman" w:hAnsi="Times New Roman" w:cs="Times New Roman"/>
          <w:sz w:val="24"/>
          <w:szCs w:val="24"/>
        </w:rPr>
        <w:t xml:space="preserve"> E A EMPRESA </w:t>
      </w:r>
      <w:r w:rsidR="00117417" w:rsidRPr="0015022A">
        <w:rPr>
          <w:rFonts w:ascii="Times New Roman" w:hAnsi="Times New Roman" w:cs="Times New Roman"/>
          <w:b/>
          <w:sz w:val="24"/>
          <w:szCs w:val="24"/>
          <w:highlight w:val="yellow"/>
        </w:rPr>
        <w:t>ITAÚ SEGUROS DE AUTO E RESIDÊNCIA SA.</w:t>
      </w:r>
      <w:r w:rsidRPr="0015022A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Pr="00117417">
        <w:rPr>
          <w:rFonts w:ascii="Times New Roman" w:hAnsi="Times New Roman" w:cs="Times New Roman"/>
          <w:sz w:val="24"/>
          <w:szCs w:val="24"/>
        </w:rPr>
        <w:t xml:space="preserve"> </w:t>
      </w:r>
      <w:r w:rsidRPr="00117417">
        <w:rPr>
          <w:rFonts w:ascii="Times New Roman" w:hAnsi="Times New Roman" w:cs="Times New Roman"/>
          <w:color w:val="000000"/>
          <w:sz w:val="24"/>
          <w:szCs w:val="24"/>
        </w:rPr>
        <w:t>OBJETIVANDO A PRESTAÇÃO DE SERVIÇO DE SEGURO</w:t>
      </w:r>
      <w:r w:rsidRPr="00545D1E">
        <w:rPr>
          <w:rFonts w:ascii="Times New Roman" w:hAnsi="Times New Roman" w:cs="Times New Roman"/>
          <w:color w:val="000000"/>
        </w:rPr>
        <w:t xml:space="preserve"> DE VEÍCULOS</w:t>
      </w:r>
      <w:r w:rsidRPr="00545D1E">
        <w:rPr>
          <w:rFonts w:ascii="Times New Roman" w:hAnsi="Times New Roman" w:cs="Times New Roman"/>
        </w:rPr>
        <w:t xml:space="preserve"> DAS VIATURAS MUNICIPAIS</w:t>
      </w:r>
    </w:p>
    <w:p w:rsidR="004F2C05" w:rsidRPr="00545D1E" w:rsidRDefault="004F2C05" w:rsidP="004F2C05">
      <w:pPr>
        <w:keepNext/>
        <w:keepLines/>
        <w:widowControl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4F2C05" w:rsidRPr="00545D1E" w:rsidRDefault="00117417" w:rsidP="00184C93">
      <w:pPr>
        <w:keepNext/>
        <w:keepLines/>
        <w:widowControl w:val="0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O MUNICÍPIO </w:t>
      </w:r>
      <w:r w:rsidRPr="00117417">
        <w:rPr>
          <w:rFonts w:ascii="Times New Roman" w:hAnsi="Times New Roman" w:cs="Times New Roman"/>
        </w:rPr>
        <w:t>DE SELBACH, através da</w:t>
      </w:r>
      <w:r w:rsidR="004F2C05" w:rsidRPr="00117417">
        <w:rPr>
          <w:rFonts w:ascii="Times New Roman" w:hAnsi="Times New Roman" w:cs="Times New Roman"/>
        </w:rPr>
        <w:t xml:space="preserve"> PREFEITURA MUNICIPAL DE </w:t>
      </w:r>
      <w:r w:rsidR="002812EF" w:rsidRPr="00117417">
        <w:rPr>
          <w:rFonts w:ascii="Times New Roman" w:hAnsi="Times New Roman" w:cs="Times New Roman"/>
        </w:rPr>
        <w:t>SELBACH</w:t>
      </w:r>
      <w:r w:rsidR="004F2C05" w:rsidRPr="00117417">
        <w:rPr>
          <w:rFonts w:ascii="Times New Roman" w:hAnsi="Times New Roman" w:cs="Times New Roman"/>
        </w:rPr>
        <w:t xml:space="preserve">, pessoa jurídica de direito público interno, inscrita no CNPJ-MF sob o nº </w:t>
      </w:r>
      <w:r w:rsidRPr="00117417">
        <w:rPr>
          <w:rFonts w:ascii="Times New Roman" w:hAnsi="Times New Roman" w:cs="Times New Roman"/>
        </w:rPr>
        <w:t>87.613.501/0001-21</w:t>
      </w:r>
      <w:r w:rsidR="00545D1E" w:rsidRPr="00117417">
        <w:rPr>
          <w:rFonts w:ascii="Times New Roman" w:hAnsi="Times New Roman" w:cs="Times New Roman"/>
        </w:rPr>
        <w:t>, com sede no Largo Adolfo Albino Werlang,</w:t>
      </w:r>
      <w:proofErr w:type="gramStart"/>
      <w:r w:rsidR="00545D1E" w:rsidRPr="00117417">
        <w:rPr>
          <w:rFonts w:ascii="Times New Roman" w:hAnsi="Times New Roman" w:cs="Times New Roman"/>
        </w:rPr>
        <w:t xml:space="preserve"> </w:t>
      </w:r>
      <w:r w:rsidR="004F2C05" w:rsidRPr="00117417">
        <w:rPr>
          <w:rFonts w:ascii="Times New Roman" w:hAnsi="Times New Roman" w:cs="Times New Roman"/>
        </w:rPr>
        <w:t xml:space="preserve"> </w:t>
      </w:r>
      <w:proofErr w:type="gramEnd"/>
      <w:r w:rsidR="004F2C05" w:rsidRPr="00117417">
        <w:rPr>
          <w:rFonts w:ascii="Times New Roman" w:hAnsi="Times New Roman" w:cs="Times New Roman"/>
        </w:rPr>
        <w:t xml:space="preserve">14, Centro, </w:t>
      </w:r>
      <w:proofErr w:type="spellStart"/>
      <w:r w:rsidR="002812EF" w:rsidRPr="00117417">
        <w:rPr>
          <w:rFonts w:ascii="Times New Roman" w:hAnsi="Times New Roman" w:cs="Times New Roman"/>
        </w:rPr>
        <w:t>Selbach</w:t>
      </w:r>
      <w:proofErr w:type="spellEnd"/>
      <w:r w:rsidR="004F2C05" w:rsidRPr="00117417">
        <w:rPr>
          <w:rFonts w:ascii="Times New Roman" w:hAnsi="Times New Roman" w:cs="Times New Roman"/>
        </w:rPr>
        <w:t xml:space="preserve">, RS, neste ato representado pelo Prefeito Municipal Senhor </w:t>
      </w:r>
      <w:r w:rsidR="00545D1E" w:rsidRPr="00117417">
        <w:rPr>
          <w:rFonts w:ascii="Times New Roman" w:hAnsi="Times New Roman" w:cs="Times New Roman"/>
        </w:rPr>
        <w:t>Sérgio Ad</w:t>
      </w:r>
      <w:r w:rsidRPr="00117417">
        <w:rPr>
          <w:rFonts w:ascii="Times New Roman" w:hAnsi="Times New Roman" w:cs="Times New Roman"/>
        </w:rPr>
        <w:t>e</w:t>
      </w:r>
      <w:r w:rsidR="00545D1E" w:rsidRPr="00117417">
        <w:rPr>
          <w:rFonts w:ascii="Times New Roman" w:hAnsi="Times New Roman" w:cs="Times New Roman"/>
        </w:rPr>
        <w:t>mir Kuhn</w:t>
      </w:r>
      <w:r w:rsidR="004F2C05" w:rsidRPr="00117417">
        <w:rPr>
          <w:rFonts w:ascii="Times New Roman" w:hAnsi="Times New Roman" w:cs="Times New Roman"/>
        </w:rPr>
        <w:t xml:space="preserve">, portador da </w:t>
      </w:r>
      <w:r w:rsidRPr="00117417">
        <w:rPr>
          <w:rFonts w:ascii="Times New Roman" w:eastAsia="Microsoft Sans Serif" w:hAnsi="Times New Roman" w:cs="Times New Roman"/>
          <w:color w:val="000000"/>
        </w:rPr>
        <w:t xml:space="preserve">Cédula de Identidade sob n.º 6037409081, e inscrito no CPF sob </w:t>
      </w:r>
      <w:r w:rsidRPr="00117417">
        <w:rPr>
          <w:rFonts w:ascii="Times New Roman" w:hAnsi="Times New Roman" w:cs="Times New Roman"/>
        </w:rPr>
        <w:t xml:space="preserve">n.º 475.880.550-49, </w:t>
      </w:r>
      <w:r w:rsidRPr="00117417">
        <w:rPr>
          <w:rFonts w:ascii="Times New Roman" w:eastAsia="Microsoft Sans Serif" w:hAnsi="Times New Roman" w:cs="Times New Roman"/>
          <w:color w:val="000000"/>
        </w:rPr>
        <w:t xml:space="preserve">residente e domiciliado na Avenida 25 de Julho, Centro, Apto. 01, na cidade de </w:t>
      </w:r>
      <w:proofErr w:type="spellStart"/>
      <w:r w:rsidRPr="00117417">
        <w:rPr>
          <w:rFonts w:ascii="Times New Roman" w:eastAsia="Microsoft Sans Serif" w:hAnsi="Times New Roman" w:cs="Times New Roman"/>
          <w:color w:val="000000"/>
        </w:rPr>
        <w:t>Selbach</w:t>
      </w:r>
      <w:proofErr w:type="spellEnd"/>
      <w:r w:rsidRPr="00117417">
        <w:rPr>
          <w:rFonts w:ascii="Times New Roman" w:eastAsia="Microsoft Sans Serif" w:hAnsi="Times New Roman" w:cs="Times New Roman"/>
          <w:color w:val="000000"/>
        </w:rPr>
        <w:t>, RS</w:t>
      </w:r>
      <w:r w:rsidR="004F2C05" w:rsidRPr="00117417">
        <w:rPr>
          <w:rFonts w:ascii="Times New Roman" w:hAnsi="Times New Roman" w:cs="Times New Roman"/>
        </w:rPr>
        <w:t xml:space="preserve">, doravante denominada </w:t>
      </w:r>
      <w:proofErr w:type="gramStart"/>
      <w:r w:rsidR="004F2C05" w:rsidRPr="00117417">
        <w:rPr>
          <w:rFonts w:ascii="Times New Roman" w:hAnsi="Times New Roman" w:cs="Times New Roman"/>
        </w:rPr>
        <w:t>simplesmente</w:t>
      </w:r>
      <w:proofErr w:type="gramEnd"/>
      <w:r w:rsidR="004F2C05" w:rsidRPr="00117417">
        <w:rPr>
          <w:rFonts w:ascii="Times New Roman" w:hAnsi="Times New Roman" w:cs="Times New Roman"/>
        </w:rPr>
        <w:t xml:space="preserve"> CONTRATANTE, e a empresa </w:t>
      </w:r>
      <w:r w:rsidRPr="00117417">
        <w:rPr>
          <w:rFonts w:ascii="Times New Roman" w:hAnsi="Times New Roman" w:cs="Times New Roman"/>
        </w:rPr>
        <w:t>ITAÚ SEGUROS DE AUTO E RESIDÊNCIA SA</w:t>
      </w:r>
      <w:proofErr w:type="gramStart"/>
      <w:r w:rsidRPr="00117417">
        <w:rPr>
          <w:rFonts w:ascii="Times New Roman" w:hAnsi="Times New Roman" w:cs="Times New Roman"/>
        </w:rPr>
        <w:t>.,</w:t>
      </w:r>
      <w:proofErr w:type="gramEnd"/>
      <w:r w:rsidR="004F2C05" w:rsidRPr="00117417">
        <w:rPr>
          <w:rFonts w:ascii="Times New Roman" w:hAnsi="Times New Roman" w:cs="Times New Roman"/>
        </w:rPr>
        <w:t xml:space="preserve"> inscrita no CNPJ-MF sob o nº </w:t>
      </w:r>
      <w:r w:rsidRPr="00117417">
        <w:rPr>
          <w:rFonts w:ascii="Times New Roman" w:hAnsi="Times New Roman" w:cs="Times New Roman"/>
        </w:rPr>
        <w:t>08.816.067/0001-00</w:t>
      </w:r>
      <w:r w:rsidR="004F2C05" w:rsidRPr="00117417">
        <w:rPr>
          <w:rFonts w:ascii="Times New Roman" w:hAnsi="Times New Roman" w:cs="Times New Roman"/>
        </w:rPr>
        <w:t xml:space="preserve">, com sede na </w:t>
      </w:r>
      <w:r w:rsidRPr="00117417">
        <w:rPr>
          <w:rFonts w:ascii="Times New Roman" w:hAnsi="Times New Roman" w:cs="Times New Roman"/>
        </w:rPr>
        <w:t>Av. Eusébio Matoso, 1375, 2º andar, Butantã, São Paulo, SP</w:t>
      </w:r>
      <w:r w:rsidR="004F2C05" w:rsidRPr="00117417">
        <w:rPr>
          <w:rFonts w:ascii="Times New Roman" w:hAnsi="Times New Roman" w:cs="Times New Roman"/>
        </w:rPr>
        <w:t xml:space="preserve">, </w:t>
      </w:r>
      <w:r w:rsidR="00060FA3" w:rsidRPr="00D936FA">
        <w:rPr>
          <w:rFonts w:ascii="Times New Roman" w:hAnsi="Times New Roman" w:cs="Times New Roman"/>
        </w:rPr>
        <w:t>representada neste ato, alternativamente por dois dos procuradores ora relacionados, sendo,</w:t>
      </w:r>
      <w:r w:rsidR="004F2C05" w:rsidRPr="00D936FA">
        <w:rPr>
          <w:rFonts w:ascii="Times New Roman" w:hAnsi="Times New Roman" w:cs="Times New Roman"/>
        </w:rPr>
        <w:t xml:space="preserve"> Senhor </w:t>
      </w:r>
      <w:r w:rsidR="00060FA3" w:rsidRPr="00D936FA">
        <w:rPr>
          <w:rFonts w:ascii="Times New Roman" w:hAnsi="Times New Roman" w:cs="Times New Roman"/>
        </w:rPr>
        <w:t>JOÉLSON RENATO BAROBSA</w:t>
      </w:r>
      <w:r w:rsidRPr="00D936FA">
        <w:rPr>
          <w:rFonts w:ascii="Times New Roman" w:hAnsi="Times New Roman" w:cs="Times New Roman"/>
        </w:rPr>
        <w:t xml:space="preserve">, </w:t>
      </w:r>
      <w:r w:rsidR="004F2C05" w:rsidRPr="00D936FA">
        <w:rPr>
          <w:rFonts w:ascii="Times New Roman" w:hAnsi="Times New Roman" w:cs="Times New Roman"/>
        </w:rPr>
        <w:t xml:space="preserve"> portador(a) da Cédula de Identidade nº </w:t>
      </w:r>
      <w:r w:rsidR="00060FA3" w:rsidRPr="00D936FA">
        <w:rPr>
          <w:rFonts w:ascii="Times New Roman" w:hAnsi="Times New Roman" w:cs="Times New Roman"/>
        </w:rPr>
        <w:t>61570160 SSP.SP,</w:t>
      </w:r>
      <w:r w:rsidR="004F2C05" w:rsidRPr="00D936FA">
        <w:rPr>
          <w:rFonts w:ascii="Times New Roman" w:hAnsi="Times New Roman" w:cs="Times New Roman"/>
        </w:rPr>
        <w:t xml:space="preserve"> e inscrito(a) no CPF-MF sob o nº</w:t>
      </w:r>
      <w:r w:rsidR="00060FA3" w:rsidRPr="00D936FA">
        <w:rPr>
          <w:rFonts w:ascii="Times New Roman" w:hAnsi="Times New Roman" w:cs="Times New Roman"/>
        </w:rPr>
        <w:t xml:space="preserve"> 019.965.409-39</w:t>
      </w:r>
      <w:r w:rsidR="004F2C05" w:rsidRPr="00D936FA">
        <w:rPr>
          <w:rFonts w:ascii="Times New Roman" w:hAnsi="Times New Roman" w:cs="Times New Roman"/>
        </w:rPr>
        <w:t>,</w:t>
      </w:r>
      <w:r w:rsidR="00060FA3" w:rsidRPr="00D936FA">
        <w:rPr>
          <w:rFonts w:ascii="Times New Roman" w:hAnsi="Times New Roman" w:cs="Times New Roman"/>
        </w:rPr>
        <w:t xml:space="preserve"> endereço na Rua Guaianazes, 1238, </w:t>
      </w:r>
      <w:r w:rsidR="004F2C05" w:rsidRPr="00D936FA">
        <w:rPr>
          <w:rFonts w:ascii="Times New Roman" w:hAnsi="Times New Roman" w:cs="Times New Roman"/>
        </w:rPr>
        <w:t xml:space="preserve"> </w:t>
      </w:r>
      <w:r w:rsidR="00060FA3" w:rsidRPr="00D936FA">
        <w:rPr>
          <w:rFonts w:ascii="Times New Roman" w:hAnsi="Times New Roman" w:cs="Times New Roman"/>
        </w:rPr>
        <w:t xml:space="preserve">São Paulo, SP, Senhora MARTA WOUTERS MONTOYA, portador(a) da Cédula de Identidade nº 571244658 SSP.SP, e inscrito(a) no CPF-MF sob o nº 603.184.650-00, endereço na Rua Guaianazes, 1238,  São Paulo, SP, Senhor ANGELO AUGUSTO DE ALMEIDA, portador(a) da Cédula de Identidade nº 21424186 SSP.SP, e inscrito(a) no CPF-MF sob o nº 108.762.208-55, endereço na Rua Guaianazes, 1238,  São Paulo, </w:t>
      </w:r>
      <w:proofErr w:type="spellStart"/>
      <w:r w:rsidR="00060FA3" w:rsidRPr="00D936FA">
        <w:rPr>
          <w:rFonts w:ascii="Times New Roman" w:hAnsi="Times New Roman" w:cs="Times New Roman"/>
        </w:rPr>
        <w:t>SP,</w:t>
      </w:r>
      <w:r w:rsidR="004F2C05" w:rsidRPr="00D936FA">
        <w:rPr>
          <w:rFonts w:ascii="Times New Roman" w:hAnsi="Times New Roman" w:cs="Times New Roman"/>
        </w:rPr>
        <w:t>doravante</w:t>
      </w:r>
      <w:proofErr w:type="spellEnd"/>
      <w:r w:rsidR="004F2C05" w:rsidRPr="00D936FA">
        <w:rPr>
          <w:rFonts w:ascii="Times New Roman" w:hAnsi="Times New Roman" w:cs="Times New Roman"/>
        </w:rPr>
        <w:t xml:space="preserve"> denominada simplesmente CONTRATADA, e perante as testemunhas abaixo firmadas, pactuam o presente termo, cuja celebração foi autorizada de acordo com o processo</w:t>
      </w:r>
      <w:r w:rsidR="004F2C05" w:rsidRPr="00545D1E">
        <w:rPr>
          <w:rFonts w:ascii="Times New Roman" w:hAnsi="Times New Roman" w:cs="Times New Roman"/>
        </w:rPr>
        <w:t xml:space="preserve"> de licitação modalidade Pregão Presencial</w:t>
      </w:r>
      <w:r w:rsidR="00B01A78">
        <w:rPr>
          <w:rFonts w:ascii="Times New Roman" w:hAnsi="Times New Roman" w:cs="Times New Roman"/>
        </w:rPr>
        <w:t xml:space="preserve"> nº 1</w:t>
      </w:r>
      <w:r w:rsidR="0023526C" w:rsidRPr="00545D1E">
        <w:rPr>
          <w:rFonts w:ascii="Times New Roman" w:hAnsi="Times New Roman" w:cs="Times New Roman"/>
        </w:rPr>
        <w:t>6</w:t>
      </w:r>
      <w:r w:rsidR="004F2C05" w:rsidRPr="00545D1E">
        <w:rPr>
          <w:rFonts w:ascii="Times New Roman" w:hAnsi="Times New Roman" w:cs="Times New Roman"/>
        </w:rPr>
        <w:t>/201</w:t>
      </w:r>
      <w:r w:rsidR="00B01A78">
        <w:rPr>
          <w:rFonts w:ascii="Times New Roman" w:hAnsi="Times New Roman" w:cs="Times New Roman"/>
        </w:rPr>
        <w:t>5</w:t>
      </w:r>
      <w:r w:rsidR="004F2C05" w:rsidRPr="00545D1E">
        <w:rPr>
          <w:rFonts w:ascii="Times New Roman" w:hAnsi="Times New Roman" w:cs="Times New Roman"/>
        </w:rPr>
        <w:t>, e que se regerá pela Lei nº 8.666/93, e alterações posteriores, atendidas as cláusulas e condições a seguir enunciadas.</w:t>
      </w:r>
    </w:p>
    <w:p w:rsidR="005E21D7" w:rsidRPr="005E21D7" w:rsidRDefault="005E21D7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p w:rsidR="00B01A78" w:rsidRDefault="00B01A78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B01A78" w:rsidRDefault="00B01A78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PRIMEIRA - DO OBJETO</w:t>
      </w:r>
    </w:p>
    <w:p w:rsidR="004F2C05" w:rsidRDefault="00184C93" w:rsidP="00184C93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1.1.</w:t>
      </w:r>
      <w:proofErr w:type="gramEnd"/>
      <w:r w:rsidR="004F2C05" w:rsidRPr="00184C93">
        <w:rPr>
          <w:rFonts w:ascii="Times New Roman" w:hAnsi="Times New Roman" w:cs="Times New Roman"/>
        </w:rPr>
        <w:t xml:space="preserve">A CONTRATADA obriga-se a efetuar o seguro dos veículos da CONTRATANTE discriminado(s) no edital e em sua proposta comercial, de acordo com as condições expressas </w:t>
      </w:r>
      <w:r w:rsidR="00B01A78">
        <w:rPr>
          <w:rFonts w:ascii="Times New Roman" w:hAnsi="Times New Roman" w:cs="Times New Roman"/>
        </w:rPr>
        <w:t>neste Contrato e no Pregão nº 16</w:t>
      </w:r>
      <w:r w:rsidR="004F2C05" w:rsidRPr="00184C93">
        <w:rPr>
          <w:rFonts w:ascii="Times New Roman" w:hAnsi="Times New Roman" w:cs="Times New Roman"/>
        </w:rPr>
        <w:t>/201</w:t>
      </w:r>
      <w:r w:rsidR="00B01A78">
        <w:rPr>
          <w:rFonts w:ascii="Times New Roman" w:hAnsi="Times New Roman" w:cs="Times New Roman"/>
        </w:rPr>
        <w:t>5</w:t>
      </w:r>
      <w:r w:rsidR="00D936FA" w:rsidRPr="00184C93">
        <w:rPr>
          <w:rFonts w:ascii="Times New Roman" w:hAnsi="Times New Roman" w:cs="Times New Roman"/>
        </w:rPr>
        <w:t>:</w:t>
      </w:r>
    </w:p>
    <w:p w:rsidR="00B01A78" w:rsidRDefault="00B01A78" w:rsidP="00184C93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B01A78" w:rsidRDefault="00B01A78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bCs/>
        </w:rPr>
      </w:pPr>
    </w:p>
    <w:p w:rsidR="00B01A78" w:rsidRDefault="00B01A78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bCs/>
        </w:rPr>
      </w:pPr>
    </w:p>
    <w:p w:rsidR="00B01A78" w:rsidRDefault="00B01A78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bCs/>
        </w:rPr>
        <w:sectPr w:rsidR="00B01A78" w:rsidSect="00E014CC">
          <w:footerReference w:type="default" r:id="rId8"/>
          <w:headerReference w:type="first" r:id="rId9"/>
          <w:pgSz w:w="11907" w:h="16840" w:code="9"/>
          <w:pgMar w:top="1418" w:right="1134" w:bottom="1418" w:left="1985" w:header="720" w:footer="1134" w:gutter="0"/>
          <w:cols w:space="720"/>
          <w:titlePg/>
          <w:docGrid w:linePitch="299"/>
        </w:sectPr>
      </w:pPr>
    </w:p>
    <w:p w:rsidR="00B01A78" w:rsidRDefault="00B01A78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bCs/>
        </w:rPr>
      </w:pPr>
    </w:p>
    <w:tbl>
      <w:tblPr>
        <w:tblStyle w:val="Tabelacomgrade"/>
        <w:tblW w:w="14538" w:type="dxa"/>
        <w:tblInd w:w="-318" w:type="dxa"/>
        <w:tblLook w:val="04A0" w:firstRow="1" w:lastRow="0" w:firstColumn="1" w:lastColumn="0" w:noHBand="0" w:noVBand="1"/>
      </w:tblPr>
      <w:tblGrid>
        <w:gridCol w:w="475"/>
        <w:gridCol w:w="745"/>
        <w:gridCol w:w="656"/>
        <w:gridCol w:w="488"/>
        <w:gridCol w:w="509"/>
        <w:gridCol w:w="762"/>
        <w:gridCol w:w="714"/>
        <w:gridCol w:w="777"/>
        <w:gridCol w:w="864"/>
        <w:gridCol w:w="826"/>
        <w:gridCol w:w="826"/>
        <w:gridCol w:w="605"/>
        <w:gridCol w:w="522"/>
        <w:gridCol w:w="1119"/>
        <w:gridCol w:w="1119"/>
        <w:gridCol w:w="625"/>
        <w:gridCol w:w="625"/>
        <w:gridCol w:w="777"/>
        <w:gridCol w:w="814"/>
        <w:gridCol w:w="690"/>
      </w:tblGrid>
      <w:tr w:rsidR="00B01A78" w:rsidRPr="00B01A78" w:rsidTr="00B01A78">
        <w:trPr>
          <w:trHeight w:val="300"/>
        </w:trPr>
        <w:tc>
          <w:tcPr>
            <w:tcW w:w="464" w:type="dxa"/>
            <w:noWrap/>
            <w:hideMark/>
          </w:tcPr>
          <w:p w:rsidR="00B01A78" w:rsidRPr="00B01A78" w:rsidRDefault="00B01A78" w:rsidP="00B01A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01A78">
              <w:rPr>
                <w:rFonts w:ascii="Calibri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721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01A78">
              <w:rPr>
                <w:rFonts w:ascii="Calibri" w:hAnsi="Calibri" w:cs="Calibri"/>
                <w:b/>
                <w:bCs/>
                <w:color w:val="000000"/>
              </w:rPr>
              <w:t>Marca</w:t>
            </w:r>
          </w:p>
        </w:tc>
        <w:tc>
          <w:tcPr>
            <w:tcW w:w="636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01A78">
              <w:rPr>
                <w:rFonts w:ascii="Calibri" w:hAnsi="Calibri" w:cs="Calibri"/>
                <w:b/>
                <w:bCs/>
                <w:color w:val="000000"/>
              </w:rPr>
              <w:t>Veículo</w:t>
            </w:r>
          </w:p>
        </w:tc>
        <w:tc>
          <w:tcPr>
            <w:tcW w:w="475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01A78">
              <w:rPr>
                <w:rFonts w:ascii="Calibri" w:hAnsi="Calibri" w:cs="Calibri"/>
                <w:b/>
                <w:bCs/>
                <w:color w:val="000000"/>
              </w:rPr>
              <w:t>Ano</w:t>
            </w:r>
          </w:p>
        </w:tc>
        <w:tc>
          <w:tcPr>
            <w:tcW w:w="495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01A78">
              <w:rPr>
                <w:rFonts w:ascii="Calibri" w:hAnsi="Calibri" w:cs="Calibri"/>
                <w:b/>
                <w:bCs/>
                <w:color w:val="000000"/>
              </w:rPr>
              <w:t>Placa</w:t>
            </w:r>
          </w:p>
        </w:tc>
        <w:tc>
          <w:tcPr>
            <w:tcW w:w="737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01A78">
              <w:rPr>
                <w:rFonts w:ascii="Calibri" w:hAnsi="Calibri" w:cs="Calibri"/>
                <w:b/>
                <w:bCs/>
                <w:color w:val="000000"/>
              </w:rPr>
              <w:t>Utilização</w:t>
            </w:r>
          </w:p>
        </w:tc>
        <w:tc>
          <w:tcPr>
            <w:tcW w:w="691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01A78">
              <w:rPr>
                <w:rFonts w:ascii="Calibri" w:hAnsi="Calibri" w:cs="Calibri"/>
                <w:b/>
                <w:bCs/>
                <w:color w:val="000000"/>
              </w:rPr>
              <w:t>Franquia</w:t>
            </w:r>
          </w:p>
        </w:tc>
        <w:tc>
          <w:tcPr>
            <w:tcW w:w="752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01A78">
              <w:rPr>
                <w:rFonts w:ascii="Calibri" w:hAnsi="Calibri" w:cs="Calibri"/>
                <w:b/>
                <w:bCs/>
                <w:color w:val="000000"/>
              </w:rPr>
              <w:t>Cobertura de Casco</w:t>
            </w:r>
          </w:p>
        </w:tc>
        <w:tc>
          <w:tcPr>
            <w:tcW w:w="834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01A78">
              <w:rPr>
                <w:rFonts w:ascii="Calibri" w:hAnsi="Calibri" w:cs="Calibri"/>
                <w:b/>
                <w:bCs/>
                <w:color w:val="000000"/>
              </w:rPr>
              <w:t>Danos Corporais e ou Materiais a passageiros</w:t>
            </w:r>
          </w:p>
        </w:tc>
        <w:tc>
          <w:tcPr>
            <w:tcW w:w="798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01A78">
              <w:rPr>
                <w:rFonts w:ascii="Calibri" w:hAnsi="Calibri" w:cs="Calibri"/>
                <w:b/>
                <w:bCs/>
                <w:color w:val="000000"/>
              </w:rPr>
              <w:t>Danos Materiais</w:t>
            </w:r>
          </w:p>
        </w:tc>
        <w:tc>
          <w:tcPr>
            <w:tcW w:w="798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01A78">
              <w:rPr>
                <w:rFonts w:ascii="Calibri" w:hAnsi="Calibri" w:cs="Calibri"/>
                <w:b/>
                <w:bCs/>
                <w:color w:val="000000"/>
              </w:rPr>
              <w:t>Danos Corporais</w:t>
            </w:r>
          </w:p>
        </w:tc>
        <w:tc>
          <w:tcPr>
            <w:tcW w:w="588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01A78">
              <w:rPr>
                <w:rFonts w:ascii="Calibri" w:hAnsi="Calibri" w:cs="Calibri"/>
                <w:b/>
                <w:bCs/>
                <w:color w:val="000000"/>
              </w:rPr>
              <w:t>Danos Morais</w:t>
            </w:r>
          </w:p>
        </w:tc>
        <w:tc>
          <w:tcPr>
            <w:tcW w:w="719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01A78">
              <w:rPr>
                <w:rFonts w:ascii="Calibri" w:hAnsi="Calibri" w:cs="Calibri"/>
                <w:b/>
                <w:bCs/>
                <w:color w:val="000000"/>
              </w:rPr>
              <w:t>RCO</w:t>
            </w:r>
          </w:p>
        </w:tc>
        <w:tc>
          <w:tcPr>
            <w:tcW w:w="1078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01A78">
              <w:rPr>
                <w:rFonts w:ascii="Calibri" w:hAnsi="Calibri" w:cs="Calibri"/>
                <w:b/>
                <w:bCs/>
                <w:color w:val="000000"/>
              </w:rPr>
              <w:t xml:space="preserve">APP Morte/Invalidez </w:t>
            </w:r>
            <w:proofErr w:type="spellStart"/>
            <w:r w:rsidRPr="00B01A78">
              <w:rPr>
                <w:rFonts w:ascii="Calibri" w:hAnsi="Calibri" w:cs="Calibri"/>
                <w:b/>
                <w:bCs/>
                <w:color w:val="000000"/>
              </w:rPr>
              <w:t>Passag</w:t>
            </w:r>
            <w:proofErr w:type="spellEnd"/>
            <w:r w:rsidRPr="00B01A78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078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01A78">
              <w:rPr>
                <w:rFonts w:ascii="Calibri" w:hAnsi="Calibri" w:cs="Calibri"/>
                <w:b/>
                <w:bCs/>
                <w:color w:val="000000"/>
              </w:rPr>
              <w:t xml:space="preserve">APP Morte/Invalidez </w:t>
            </w:r>
            <w:proofErr w:type="spellStart"/>
            <w:r w:rsidRPr="00B01A78">
              <w:rPr>
                <w:rFonts w:ascii="Calibri" w:hAnsi="Calibri" w:cs="Calibri"/>
                <w:b/>
                <w:bCs/>
                <w:color w:val="000000"/>
              </w:rPr>
              <w:t>Condut</w:t>
            </w:r>
            <w:proofErr w:type="spellEnd"/>
            <w:r w:rsidRPr="00B01A78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733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01A78">
              <w:rPr>
                <w:rFonts w:ascii="Calibri" w:hAnsi="Calibri" w:cs="Calibri"/>
                <w:b/>
                <w:bCs/>
                <w:color w:val="000000"/>
              </w:rPr>
              <w:t xml:space="preserve">DMHO </w:t>
            </w:r>
            <w:proofErr w:type="spellStart"/>
            <w:r w:rsidRPr="00B01A78">
              <w:rPr>
                <w:rFonts w:ascii="Calibri" w:hAnsi="Calibri" w:cs="Calibri"/>
                <w:b/>
                <w:bCs/>
                <w:color w:val="000000"/>
              </w:rPr>
              <w:t>Passag</w:t>
            </w:r>
            <w:proofErr w:type="spellEnd"/>
            <w:r w:rsidRPr="00B01A78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733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01A78">
              <w:rPr>
                <w:rFonts w:ascii="Calibri" w:hAnsi="Calibri" w:cs="Calibri"/>
                <w:b/>
                <w:bCs/>
                <w:color w:val="000000"/>
              </w:rPr>
              <w:t xml:space="preserve">DMHO </w:t>
            </w:r>
            <w:proofErr w:type="spellStart"/>
            <w:r w:rsidRPr="00B01A78">
              <w:rPr>
                <w:rFonts w:ascii="Calibri" w:hAnsi="Calibri" w:cs="Calibri"/>
                <w:b/>
                <w:bCs/>
                <w:color w:val="000000"/>
              </w:rPr>
              <w:t>Passag</w:t>
            </w:r>
            <w:proofErr w:type="spellEnd"/>
            <w:r w:rsidRPr="00B01A78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752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01A78">
              <w:rPr>
                <w:rFonts w:ascii="Calibri" w:hAnsi="Calibri" w:cs="Calibri"/>
                <w:b/>
                <w:bCs/>
                <w:color w:val="000000"/>
              </w:rPr>
              <w:t>Cobertura Vidros</w:t>
            </w:r>
          </w:p>
        </w:tc>
        <w:tc>
          <w:tcPr>
            <w:tcW w:w="787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01A78">
              <w:rPr>
                <w:rFonts w:ascii="Calibri" w:hAnsi="Calibri" w:cs="Calibri"/>
                <w:b/>
                <w:bCs/>
                <w:color w:val="000000"/>
              </w:rPr>
              <w:t>Secretaria vinculada</w:t>
            </w:r>
          </w:p>
        </w:tc>
        <w:tc>
          <w:tcPr>
            <w:tcW w:w="669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01A78">
              <w:rPr>
                <w:rFonts w:ascii="Calibri" w:hAnsi="Calibri" w:cs="Calibri"/>
                <w:b/>
                <w:bCs/>
                <w:color w:val="000000"/>
              </w:rPr>
              <w:t>Valor a ser pago</w:t>
            </w:r>
          </w:p>
        </w:tc>
      </w:tr>
      <w:tr w:rsidR="00B01A78" w:rsidRPr="00B01A78" w:rsidTr="00B01A78">
        <w:trPr>
          <w:trHeight w:val="300"/>
        </w:trPr>
        <w:tc>
          <w:tcPr>
            <w:tcW w:w="464" w:type="dxa"/>
            <w:noWrap/>
            <w:hideMark/>
          </w:tcPr>
          <w:p w:rsidR="00B01A78" w:rsidRPr="00B01A78" w:rsidRDefault="00B01A78" w:rsidP="00B01A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B01A78">
              <w:rPr>
                <w:rFonts w:ascii="Calibri" w:hAnsi="Calibri" w:cs="Calibri"/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721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>Fiat</w:t>
            </w:r>
          </w:p>
        </w:tc>
        <w:tc>
          <w:tcPr>
            <w:tcW w:w="636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01A78">
              <w:rPr>
                <w:rFonts w:ascii="Calibri" w:hAnsi="Calibri" w:cs="Calibri"/>
                <w:color w:val="000000"/>
              </w:rPr>
              <w:t>Linea</w:t>
            </w:r>
            <w:proofErr w:type="spellEnd"/>
            <w:r w:rsidRPr="00B01A7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01A78">
              <w:rPr>
                <w:rFonts w:ascii="Calibri" w:hAnsi="Calibri" w:cs="Calibri"/>
                <w:color w:val="000000"/>
              </w:rPr>
              <w:t>Excence</w:t>
            </w:r>
            <w:proofErr w:type="spellEnd"/>
            <w:r w:rsidRPr="00B01A78">
              <w:rPr>
                <w:rFonts w:ascii="Calibri" w:hAnsi="Calibri" w:cs="Calibri"/>
                <w:color w:val="000000"/>
              </w:rPr>
              <w:t xml:space="preserve"> 1.8 </w:t>
            </w:r>
            <w:proofErr w:type="spellStart"/>
            <w:r w:rsidRPr="00B01A78">
              <w:rPr>
                <w:rFonts w:ascii="Calibri" w:hAnsi="Calibri" w:cs="Calibri"/>
                <w:color w:val="000000"/>
              </w:rPr>
              <w:t>flex</w:t>
            </w:r>
            <w:proofErr w:type="spellEnd"/>
            <w:r w:rsidRPr="00B01A78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B01A78">
              <w:rPr>
                <w:rFonts w:ascii="Calibri" w:hAnsi="Calibri" w:cs="Calibri"/>
                <w:color w:val="000000"/>
              </w:rPr>
              <w:t>16v</w:t>
            </w:r>
            <w:proofErr w:type="gramEnd"/>
            <w:r w:rsidRPr="00B01A78">
              <w:rPr>
                <w:rFonts w:ascii="Calibri" w:hAnsi="Calibri" w:cs="Calibri"/>
                <w:color w:val="000000"/>
              </w:rPr>
              <w:t xml:space="preserve"> 4p</w:t>
            </w:r>
          </w:p>
        </w:tc>
        <w:tc>
          <w:tcPr>
            <w:tcW w:w="475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B01A78">
              <w:rPr>
                <w:rFonts w:ascii="Calibri" w:hAnsi="Calibri" w:cs="Calibri"/>
                <w:color w:val="000000"/>
              </w:rPr>
              <w:t>2013 2013</w:t>
            </w:r>
            <w:proofErr w:type="gramEnd"/>
          </w:p>
        </w:tc>
        <w:tc>
          <w:tcPr>
            <w:tcW w:w="495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>IVB 8718</w:t>
            </w:r>
          </w:p>
        </w:tc>
        <w:tc>
          <w:tcPr>
            <w:tcW w:w="737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01A78">
              <w:rPr>
                <w:rFonts w:ascii="Calibri" w:hAnsi="Calibri" w:cs="Calibri"/>
                <w:color w:val="000000"/>
              </w:rPr>
              <w:t>Passag</w:t>
            </w:r>
            <w:proofErr w:type="spellEnd"/>
            <w:r w:rsidRPr="00B01A7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91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>Reduzida</w:t>
            </w:r>
          </w:p>
        </w:tc>
        <w:tc>
          <w:tcPr>
            <w:tcW w:w="752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>FIPE 100 %</w:t>
            </w:r>
          </w:p>
        </w:tc>
        <w:tc>
          <w:tcPr>
            <w:tcW w:w="834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8" w:type="dxa"/>
            <w:noWrap/>
            <w:hideMark/>
          </w:tcPr>
          <w:p w:rsidR="00B01A78" w:rsidRPr="00B01A78" w:rsidRDefault="00B01A78" w:rsidP="00B01A78">
            <w:pPr>
              <w:jc w:val="right"/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>100.000,00</w:t>
            </w:r>
          </w:p>
        </w:tc>
        <w:tc>
          <w:tcPr>
            <w:tcW w:w="798" w:type="dxa"/>
            <w:noWrap/>
            <w:hideMark/>
          </w:tcPr>
          <w:p w:rsidR="00B01A78" w:rsidRPr="00B01A78" w:rsidRDefault="00B01A78" w:rsidP="00B01A78">
            <w:pPr>
              <w:jc w:val="right"/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>100.000,00</w:t>
            </w:r>
          </w:p>
        </w:tc>
        <w:tc>
          <w:tcPr>
            <w:tcW w:w="588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9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2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B01A78">
              <w:rPr>
                <w:rFonts w:ascii="Calibri" w:hAnsi="Calibri" w:cs="Calibri"/>
                <w:color w:val="000000"/>
              </w:rPr>
              <w:t>completa</w:t>
            </w:r>
            <w:proofErr w:type="gramEnd"/>
            <w:r w:rsidRPr="00B01A78">
              <w:rPr>
                <w:rFonts w:ascii="Calibri" w:hAnsi="Calibri" w:cs="Calibri"/>
                <w:color w:val="000000"/>
              </w:rPr>
              <w:t xml:space="preserve"> com franquia de até R$ 120,00</w:t>
            </w:r>
          </w:p>
        </w:tc>
        <w:tc>
          <w:tcPr>
            <w:tcW w:w="787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01A78">
              <w:rPr>
                <w:rFonts w:ascii="Calibri" w:hAnsi="Calibri" w:cs="Calibri"/>
                <w:color w:val="000000"/>
              </w:rPr>
              <w:t>Gab</w:t>
            </w:r>
            <w:proofErr w:type="spellEnd"/>
            <w:r w:rsidRPr="00B01A78">
              <w:rPr>
                <w:rFonts w:ascii="Calibri" w:hAnsi="Calibri" w:cs="Calibri"/>
                <w:color w:val="000000"/>
              </w:rPr>
              <w:t xml:space="preserve"> do Prefeito</w:t>
            </w:r>
          </w:p>
        </w:tc>
        <w:tc>
          <w:tcPr>
            <w:tcW w:w="669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>R$</w:t>
            </w:r>
            <w:r>
              <w:rPr>
                <w:rFonts w:ascii="Calibri" w:hAnsi="Calibri" w:cs="Calibri"/>
                <w:color w:val="000000"/>
              </w:rPr>
              <w:t xml:space="preserve"> 1.870,00</w:t>
            </w:r>
          </w:p>
        </w:tc>
      </w:tr>
      <w:tr w:rsidR="00B01A78" w:rsidRPr="00B01A78" w:rsidTr="00B01A78">
        <w:trPr>
          <w:trHeight w:val="300"/>
        </w:trPr>
        <w:tc>
          <w:tcPr>
            <w:tcW w:w="464" w:type="dxa"/>
            <w:noWrap/>
            <w:hideMark/>
          </w:tcPr>
          <w:p w:rsidR="00B01A78" w:rsidRPr="00B01A78" w:rsidRDefault="00B01A78" w:rsidP="00B01A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B01A78">
              <w:rPr>
                <w:rFonts w:ascii="Calibri" w:hAnsi="Calibri" w:cs="Calibri"/>
                <w:b/>
                <w:bCs/>
                <w:color w:val="000000"/>
              </w:rPr>
              <w:t>5</w:t>
            </w:r>
            <w:proofErr w:type="gramEnd"/>
          </w:p>
        </w:tc>
        <w:tc>
          <w:tcPr>
            <w:tcW w:w="721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>Chevrolet</w:t>
            </w:r>
          </w:p>
        </w:tc>
        <w:tc>
          <w:tcPr>
            <w:tcW w:w="636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 xml:space="preserve">Spin LTZ 1.8 </w:t>
            </w:r>
            <w:proofErr w:type="gramStart"/>
            <w:r w:rsidRPr="00B01A78">
              <w:rPr>
                <w:rFonts w:ascii="Calibri" w:hAnsi="Calibri" w:cs="Calibri"/>
                <w:color w:val="000000"/>
              </w:rPr>
              <w:t>8v</w:t>
            </w:r>
            <w:proofErr w:type="gramEnd"/>
            <w:r w:rsidRPr="00B01A78">
              <w:rPr>
                <w:rFonts w:ascii="Calibri" w:hAnsi="Calibri" w:cs="Calibri"/>
                <w:color w:val="000000"/>
              </w:rPr>
              <w:t xml:space="preserve"> 7P</w:t>
            </w:r>
          </w:p>
        </w:tc>
        <w:tc>
          <w:tcPr>
            <w:tcW w:w="475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>2013 2014</w:t>
            </w:r>
          </w:p>
        </w:tc>
        <w:tc>
          <w:tcPr>
            <w:tcW w:w="495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>IVP 9410</w:t>
            </w:r>
          </w:p>
        </w:tc>
        <w:tc>
          <w:tcPr>
            <w:tcW w:w="737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01A78">
              <w:rPr>
                <w:rFonts w:ascii="Calibri" w:hAnsi="Calibri" w:cs="Calibri"/>
                <w:color w:val="000000"/>
              </w:rPr>
              <w:t>Passag</w:t>
            </w:r>
            <w:proofErr w:type="spellEnd"/>
            <w:r w:rsidRPr="00B01A7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91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>Normal</w:t>
            </w:r>
          </w:p>
        </w:tc>
        <w:tc>
          <w:tcPr>
            <w:tcW w:w="752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>FIPE 100 %</w:t>
            </w:r>
          </w:p>
        </w:tc>
        <w:tc>
          <w:tcPr>
            <w:tcW w:w="834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8" w:type="dxa"/>
            <w:noWrap/>
            <w:hideMark/>
          </w:tcPr>
          <w:p w:rsidR="00B01A78" w:rsidRPr="00B01A78" w:rsidRDefault="00B01A78" w:rsidP="00B01A78">
            <w:pPr>
              <w:jc w:val="right"/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>100.000,00</w:t>
            </w:r>
          </w:p>
        </w:tc>
        <w:tc>
          <w:tcPr>
            <w:tcW w:w="798" w:type="dxa"/>
            <w:noWrap/>
            <w:hideMark/>
          </w:tcPr>
          <w:p w:rsidR="00B01A78" w:rsidRPr="00B01A78" w:rsidRDefault="00B01A78" w:rsidP="00B01A78">
            <w:pPr>
              <w:jc w:val="right"/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>100.000,00</w:t>
            </w:r>
          </w:p>
        </w:tc>
        <w:tc>
          <w:tcPr>
            <w:tcW w:w="588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9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2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B01A78">
              <w:rPr>
                <w:rFonts w:ascii="Calibri" w:hAnsi="Calibri" w:cs="Calibri"/>
                <w:color w:val="000000"/>
              </w:rPr>
              <w:t>completa</w:t>
            </w:r>
            <w:proofErr w:type="gramEnd"/>
            <w:r w:rsidRPr="00B01A78">
              <w:rPr>
                <w:rFonts w:ascii="Calibri" w:hAnsi="Calibri" w:cs="Calibri"/>
                <w:color w:val="000000"/>
              </w:rPr>
              <w:t xml:space="preserve"> com franquia de até R$ 120,00</w:t>
            </w:r>
          </w:p>
        </w:tc>
        <w:tc>
          <w:tcPr>
            <w:tcW w:w="787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>Saúde</w:t>
            </w:r>
          </w:p>
        </w:tc>
        <w:tc>
          <w:tcPr>
            <w:tcW w:w="669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>R$</w:t>
            </w:r>
            <w:r>
              <w:rPr>
                <w:rFonts w:ascii="Calibri" w:hAnsi="Calibri" w:cs="Calibri"/>
                <w:color w:val="000000"/>
              </w:rPr>
              <w:t xml:space="preserve"> 1.680,00</w:t>
            </w:r>
          </w:p>
        </w:tc>
      </w:tr>
      <w:tr w:rsidR="00B01A78" w:rsidRPr="00B01A78" w:rsidTr="00B01A78">
        <w:trPr>
          <w:trHeight w:val="300"/>
        </w:trPr>
        <w:tc>
          <w:tcPr>
            <w:tcW w:w="464" w:type="dxa"/>
            <w:noWrap/>
            <w:hideMark/>
          </w:tcPr>
          <w:p w:rsidR="00B01A78" w:rsidRPr="00B01A78" w:rsidRDefault="00B01A78" w:rsidP="00B01A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01A78">
              <w:rPr>
                <w:rFonts w:ascii="Calibri" w:hAnsi="Calibri" w:cs="Calibri"/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721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>Chevrolet</w:t>
            </w:r>
          </w:p>
        </w:tc>
        <w:tc>
          <w:tcPr>
            <w:tcW w:w="636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>Spin LTZ 1.8 7P</w:t>
            </w:r>
          </w:p>
        </w:tc>
        <w:tc>
          <w:tcPr>
            <w:tcW w:w="475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B01A78">
              <w:rPr>
                <w:rFonts w:ascii="Calibri" w:hAnsi="Calibri" w:cs="Calibri"/>
                <w:color w:val="000000"/>
              </w:rPr>
              <w:t>2014 2014</w:t>
            </w:r>
            <w:proofErr w:type="gramEnd"/>
          </w:p>
        </w:tc>
        <w:tc>
          <w:tcPr>
            <w:tcW w:w="495" w:type="dxa"/>
            <w:noWrap/>
            <w:hideMark/>
          </w:tcPr>
          <w:p w:rsidR="00B01A78" w:rsidRPr="00B01A78" w:rsidRDefault="00B01A78" w:rsidP="00B01A78">
            <w:pPr>
              <w:jc w:val="center"/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>IVN 1458</w:t>
            </w:r>
          </w:p>
        </w:tc>
        <w:tc>
          <w:tcPr>
            <w:tcW w:w="737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01A78">
              <w:rPr>
                <w:rFonts w:ascii="Calibri" w:hAnsi="Calibri" w:cs="Calibri"/>
                <w:color w:val="000000"/>
              </w:rPr>
              <w:t>Passag</w:t>
            </w:r>
            <w:proofErr w:type="spellEnd"/>
            <w:r w:rsidRPr="00B01A7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91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>Reduzida</w:t>
            </w:r>
          </w:p>
        </w:tc>
        <w:tc>
          <w:tcPr>
            <w:tcW w:w="752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>FIPE 100 %</w:t>
            </w:r>
          </w:p>
        </w:tc>
        <w:tc>
          <w:tcPr>
            <w:tcW w:w="834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8" w:type="dxa"/>
            <w:noWrap/>
            <w:hideMark/>
          </w:tcPr>
          <w:p w:rsidR="00B01A78" w:rsidRPr="00B01A78" w:rsidRDefault="00B01A78" w:rsidP="00B01A78">
            <w:pPr>
              <w:jc w:val="right"/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>100.000,00</w:t>
            </w:r>
          </w:p>
        </w:tc>
        <w:tc>
          <w:tcPr>
            <w:tcW w:w="798" w:type="dxa"/>
            <w:noWrap/>
            <w:hideMark/>
          </w:tcPr>
          <w:p w:rsidR="00B01A78" w:rsidRPr="00B01A78" w:rsidRDefault="00B01A78" w:rsidP="00B01A78">
            <w:pPr>
              <w:jc w:val="right"/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>100.000,00</w:t>
            </w:r>
          </w:p>
        </w:tc>
        <w:tc>
          <w:tcPr>
            <w:tcW w:w="588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9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2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B01A78">
              <w:rPr>
                <w:rFonts w:ascii="Calibri" w:hAnsi="Calibri" w:cs="Calibri"/>
                <w:color w:val="000000"/>
              </w:rPr>
              <w:t>completa</w:t>
            </w:r>
            <w:proofErr w:type="gramEnd"/>
            <w:r w:rsidRPr="00B01A78">
              <w:rPr>
                <w:rFonts w:ascii="Calibri" w:hAnsi="Calibri" w:cs="Calibri"/>
                <w:color w:val="000000"/>
              </w:rPr>
              <w:t xml:space="preserve"> com franquia de até R$120,00</w:t>
            </w:r>
          </w:p>
        </w:tc>
        <w:tc>
          <w:tcPr>
            <w:tcW w:w="787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>Saúde</w:t>
            </w:r>
          </w:p>
        </w:tc>
        <w:tc>
          <w:tcPr>
            <w:tcW w:w="669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>R$</w:t>
            </w:r>
            <w:r>
              <w:rPr>
                <w:rFonts w:ascii="Calibri" w:hAnsi="Calibri" w:cs="Calibri"/>
                <w:color w:val="000000"/>
              </w:rPr>
              <w:t xml:space="preserve"> 1.680,00</w:t>
            </w:r>
          </w:p>
        </w:tc>
      </w:tr>
      <w:tr w:rsidR="00B01A78" w:rsidRPr="00B01A78" w:rsidTr="00B01A78">
        <w:trPr>
          <w:trHeight w:val="300"/>
        </w:trPr>
        <w:tc>
          <w:tcPr>
            <w:tcW w:w="464" w:type="dxa"/>
            <w:noWrap/>
            <w:hideMark/>
          </w:tcPr>
          <w:p w:rsidR="00B01A78" w:rsidRPr="00B01A78" w:rsidRDefault="00B01A78" w:rsidP="00B01A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01A78"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721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>Chevrolet</w:t>
            </w:r>
          </w:p>
        </w:tc>
        <w:tc>
          <w:tcPr>
            <w:tcW w:w="636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 xml:space="preserve">Celta 1.0 </w:t>
            </w:r>
            <w:proofErr w:type="spellStart"/>
            <w:r w:rsidRPr="00B01A78">
              <w:rPr>
                <w:rFonts w:ascii="Calibri" w:hAnsi="Calibri" w:cs="Calibri"/>
                <w:color w:val="000000"/>
              </w:rPr>
              <w:t>flex</w:t>
            </w:r>
            <w:proofErr w:type="spellEnd"/>
            <w:r w:rsidRPr="00B01A78">
              <w:rPr>
                <w:rFonts w:ascii="Calibri" w:hAnsi="Calibri" w:cs="Calibri"/>
                <w:color w:val="000000"/>
              </w:rPr>
              <w:t xml:space="preserve"> 4p</w:t>
            </w:r>
          </w:p>
        </w:tc>
        <w:tc>
          <w:tcPr>
            <w:tcW w:w="475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B01A78">
              <w:rPr>
                <w:rFonts w:ascii="Calibri" w:hAnsi="Calibri" w:cs="Calibri"/>
                <w:color w:val="000000"/>
              </w:rPr>
              <w:t>2015 2015</w:t>
            </w:r>
            <w:proofErr w:type="gramEnd"/>
          </w:p>
        </w:tc>
        <w:tc>
          <w:tcPr>
            <w:tcW w:w="495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>IWL 5181</w:t>
            </w:r>
          </w:p>
        </w:tc>
        <w:tc>
          <w:tcPr>
            <w:tcW w:w="737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01A78">
              <w:rPr>
                <w:rFonts w:ascii="Calibri" w:hAnsi="Calibri" w:cs="Calibri"/>
                <w:color w:val="000000"/>
              </w:rPr>
              <w:t>Passag</w:t>
            </w:r>
            <w:proofErr w:type="spellEnd"/>
            <w:r w:rsidRPr="00B01A7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91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>Normal</w:t>
            </w:r>
          </w:p>
        </w:tc>
        <w:tc>
          <w:tcPr>
            <w:tcW w:w="752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>FIPE 100 %</w:t>
            </w:r>
          </w:p>
        </w:tc>
        <w:tc>
          <w:tcPr>
            <w:tcW w:w="834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8" w:type="dxa"/>
            <w:noWrap/>
            <w:hideMark/>
          </w:tcPr>
          <w:p w:rsidR="00B01A78" w:rsidRPr="00B01A78" w:rsidRDefault="00B01A78" w:rsidP="00B01A78">
            <w:pPr>
              <w:jc w:val="right"/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>100.000,00</w:t>
            </w:r>
          </w:p>
        </w:tc>
        <w:tc>
          <w:tcPr>
            <w:tcW w:w="798" w:type="dxa"/>
            <w:noWrap/>
            <w:hideMark/>
          </w:tcPr>
          <w:p w:rsidR="00B01A78" w:rsidRPr="00B01A78" w:rsidRDefault="00B01A78" w:rsidP="00B01A78">
            <w:pPr>
              <w:jc w:val="right"/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>100.000,00</w:t>
            </w:r>
          </w:p>
        </w:tc>
        <w:tc>
          <w:tcPr>
            <w:tcW w:w="588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9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2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7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>Assistência Social</w:t>
            </w:r>
          </w:p>
        </w:tc>
        <w:tc>
          <w:tcPr>
            <w:tcW w:w="669" w:type="dxa"/>
            <w:noWrap/>
            <w:hideMark/>
          </w:tcPr>
          <w:p w:rsidR="00B01A78" w:rsidRPr="00B01A78" w:rsidRDefault="00B01A78" w:rsidP="00B01A78">
            <w:pPr>
              <w:rPr>
                <w:rFonts w:ascii="Calibri" w:hAnsi="Calibri" w:cs="Calibri"/>
                <w:color w:val="000000"/>
              </w:rPr>
            </w:pPr>
            <w:r w:rsidRPr="00B01A78">
              <w:rPr>
                <w:rFonts w:ascii="Calibri" w:hAnsi="Calibri" w:cs="Calibri"/>
                <w:color w:val="000000"/>
              </w:rPr>
              <w:t>R$</w:t>
            </w:r>
            <w:r>
              <w:rPr>
                <w:rFonts w:ascii="Calibri" w:hAnsi="Calibri" w:cs="Calibri"/>
                <w:color w:val="000000"/>
              </w:rPr>
              <w:t xml:space="preserve"> 1.150,00</w:t>
            </w:r>
          </w:p>
        </w:tc>
      </w:tr>
    </w:tbl>
    <w:p w:rsidR="00B01A78" w:rsidRDefault="00B01A78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bCs/>
        </w:rPr>
        <w:sectPr w:rsidR="00B01A78" w:rsidSect="00B01A78">
          <w:pgSz w:w="16840" w:h="11907" w:orient="landscape" w:code="9"/>
          <w:pgMar w:top="1985" w:right="1418" w:bottom="1134" w:left="1418" w:header="720" w:footer="1134" w:gutter="0"/>
          <w:cols w:space="720"/>
          <w:titlePg/>
          <w:docGrid w:linePitch="299"/>
        </w:sectPr>
      </w:pPr>
    </w:p>
    <w:p w:rsidR="00B01A78" w:rsidRDefault="00B01A78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bCs/>
        </w:rPr>
      </w:pP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  <w:bCs/>
        </w:rPr>
        <w:t>1.1.1.</w:t>
      </w:r>
      <w:r w:rsidRPr="00545D1E">
        <w:rPr>
          <w:rFonts w:ascii="Times New Roman" w:hAnsi="Times New Roman" w:cs="Times New Roman"/>
        </w:rPr>
        <w:t xml:space="preserve"> Integram este termo, independentemente de transcrição, para todos os fins e efeitos legais, a proposta comercial da CONTRATADA e edital do Pregão Presencial</w:t>
      </w:r>
      <w:r w:rsidR="00B01A78">
        <w:rPr>
          <w:rFonts w:ascii="Times New Roman" w:hAnsi="Times New Roman" w:cs="Times New Roman"/>
        </w:rPr>
        <w:t xml:space="preserve"> nº 16/2015</w:t>
      </w:r>
      <w:r w:rsidRPr="00545D1E">
        <w:rPr>
          <w:rFonts w:ascii="Times New Roman" w:hAnsi="Times New Roman" w:cs="Times New Roman"/>
        </w:rPr>
        <w:t xml:space="preserve"> e seus anexos.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</w:rPr>
        <w:t>CLÁUSULA SEGUNDA - DO PERÍODO DE VIGÊNCIA DO SEGURO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</w:rPr>
        <w:t xml:space="preserve">2.1 – Os seguros tem a validade prevista no Anexo E do edital e constante nas apólices de seguro fornecidas pela empresa vencedora do certame. 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TERCEIRA - DA VIGÊNCIA CONTRATUAL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 xml:space="preserve">3.1. O presente Contrato terá vigência de </w:t>
      </w:r>
      <w:r w:rsidRPr="00DE3B18">
        <w:rPr>
          <w:rFonts w:ascii="Times New Roman" w:hAnsi="Times New Roman" w:cs="Times New Roman"/>
          <w:b/>
          <w:color w:val="000000"/>
          <w:highlight w:val="yellow"/>
        </w:rPr>
        <w:t xml:space="preserve">12 meses, contados </w:t>
      </w:r>
      <w:r w:rsidR="00DA5E9F" w:rsidRPr="00DE3B18">
        <w:rPr>
          <w:rFonts w:ascii="Times New Roman" w:hAnsi="Times New Roman" w:cs="Times New Roman"/>
          <w:b/>
          <w:color w:val="000000"/>
          <w:highlight w:val="yellow"/>
        </w:rPr>
        <w:t xml:space="preserve">de </w:t>
      </w:r>
      <w:r w:rsidR="00DE3B18" w:rsidRPr="00DE3B18">
        <w:rPr>
          <w:rFonts w:ascii="Times New Roman" w:hAnsi="Times New Roman" w:cs="Times New Roman"/>
          <w:b/>
          <w:color w:val="000000"/>
          <w:highlight w:val="yellow"/>
        </w:rPr>
        <w:t>29</w:t>
      </w:r>
      <w:r w:rsidR="00B01A78" w:rsidRPr="00DE3B18">
        <w:rPr>
          <w:rFonts w:ascii="Times New Roman" w:hAnsi="Times New Roman" w:cs="Times New Roman"/>
          <w:b/>
          <w:color w:val="000000"/>
          <w:highlight w:val="yellow"/>
        </w:rPr>
        <w:t xml:space="preserve"> de maio de 2015</w:t>
      </w:r>
      <w:r w:rsidRPr="00DE3B18">
        <w:rPr>
          <w:rFonts w:ascii="Times New Roman" w:hAnsi="Times New Roman" w:cs="Times New Roman"/>
          <w:b/>
          <w:color w:val="000000"/>
          <w:highlight w:val="yellow"/>
        </w:rPr>
        <w:t>,</w:t>
      </w:r>
      <w:r w:rsidRPr="00545D1E">
        <w:rPr>
          <w:rFonts w:ascii="Times New Roman" w:hAnsi="Times New Roman" w:cs="Times New Roman"/>
          <w:color w:val="000000"/>
        </w:rPr>
        <w:t xml:space="preserve"> podendo ser renovado até o limite previsto no art. 57, II da Lei 8.666/93.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QUARTA - DA PROCEDÊNCIA DA APÓLICE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</w:rPr>
        <w:t xml:space="preserve">4.1. A(s) apólice(s) de seguro </w:t>
      </w:r>
      <w:proofErr w:type="gramStart"/>
      <w:r w:rsidRPr="00545D1E">
        <w:rPr>
          <w:rFonts w:ascii="Times New Roman" w:hAnsi="Times New Roman" w:cs="Times New Roman"/>
        </w:rPr>
        <w:t>será(</w:t>
      </w:r>
      <w:proofErr w:type="spellStart"/>
      <w:proofErr w:type="gramEnd"/>
      <w:r w:rsidRPr="00545D1E">
        <w:rPr>
          <w:rFonts w:ascii="Times New Roman" w:hAnsi="Times New Roman" w:cs="Times New Roman"/>
        </w:rPr>
        <w:t>ão</w:t>
      </w:r>
      <w:proofErr w:type="spellEnd"/>
      <w:r w:rsidRPr="00545D1E">
        <w:rPr>
          <w:rFonts w:ascii="Times New Roman" w:hAnsi="Times New Roman" w:cs="Times New Roman"/>
        </w:rPr>
        <w:t xml:space="preserve">) fornecida(s) pela(s) seguradora(s) </w:t>
      </w:r>
      <w:r w:rsidR="00D936FA" w:rsidRPr="00117417">
        <w:rPr>
          <w:rFonts w:ascii="Times New Roman" w:hAnsi="Times New Roman" w:cs="Times New Roman"/>
        </w:rPr>
        <w:t>ITAÚ SEGUROS DE AUTO E RESIDÊNCIA SA.</w:t>
      </w:r>
      <w:r w:rsidRPr="00545D1E">
        <w:rPr>
          <w:rFonts w:ascii="Times New Roman" w:hAnsi="Times New Roman" w:cs="Times New Roman"/>
        </w:rPr>
        <w:t>, a(s) qual(</w:t>
      </w:r>
      <w:proofErr w:type="spellStart"/>
      <w:r w:rsidRPr="00545D1E">
        <w:rPr>
          <w:rFonts w:ascii="Times New Roman" w:hAnsi="Times New Roman" w:cs="Times New Roman"/>
        </w:rPr>
        <w:t>is</w:t>
      </w:r>
      <w:proofErr w:type="spellEnd"/>
      <w:r w:rsidRPr="00545D1E">
        <w:rPr>
          <w:rFonts w:ascii="Times New Roman" w:hAnsi="Times New Roman" w:cs="Times New Roman"/>
        </w:rPr>
        <w:t>) está(</w:t>
      </w:r>
      <w:proofErr w:type="spellStart"/>
      <w:r w:rsidRPr="00545D1E">
        <w:rPr>
          <w:rFonts w:ascii="Times New Roman" w:hAnsi="Times New Roman" w:cs="Times New Roman"/>
        </w:rPr>
        <w:t>ão</w:t>
      </w:r>
      <w:proofErr w:type="spellEnd"/>
      <w:r w:rsidRPr="00545D1E">
        <w:rPr>
          <w:rFonts w:ascii="Times New Roman" w:hAnsi="Times New Roman" w:cs="Times New Roman"/>
        </w:rPr>
        <w:t>) citada(s) na proposta comercial da CONTRATADA.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QUINTA - DOS VALORES DE INDENIZAÇÃO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</w:rPr>
        <w:t xml:space="preserve">5.1. Os valores de indenização que a CONTRATADA deverá obrigatoriamente pagar à CONTRATANTE ou a terceiros, em caso de ocorrência de sinistros, são os constantes do </w:t>
      </w:r>
      <w:r w:rsidR="00545D1E" w:rsidRPr="00545D1E">
        <w:rPr>
          <w:rFonts w:ascii="Times New Roman" w:hAnsi="Times New Roman" w:cs="Times New Roman"/>
          <w:bCs/>
        </w:rPr>
        <w:t>anexo “5</w:t>
      </w:r>
      <w:r w:rsidRPr="00545D1E">
        <w:rPr>
          <w:rFonts w:ascii="Times New Roman" w:hAnsi="Times New Roman" w:cs="Times New Roman"/>
          <w:bCs/>
        </w:rPr>
        <w:t>”</w:t>
      </w:r>
      <w:r w:rsidRPr="00545D1E">
        <w:rPr>
          <w:rFonts w:ascii="Times New Roman" w:hAnsi="Times New Roman" w:cs="Times New Roman"/>
        </w:rPr>
        <w:t xml:space="preserve"> do pregão Presencial</w:t>
      </w:r>
      <w:r w:rsidR="00CA30A7">
        <w:rPr>
          <w:rFonts w:ascii="Times New Roman" w:hAnsi="Times New Roman" w:cs="Times New Roman"/>
        </w:rPr>
        <w:t xml:space="preserve"> nº 09</w:t>
      </w:r>
      <w:r w:rsidRPr="00545D1E">
        <w:rPr>
          <w:rFonts w:ascii="Times New Roman" w:hAnsi="Times New Roman" w:cs="Times New Roman"/>
        </w:rPr>
        <w:t>/201</w:t>
      </w:r>
      <w:r w:rsidR="0034623A" w:rsidRPr="00545D1E">
        <w:rPr>
          <w:rFonts w:ascii="Times New Roman" w:hAnsi="Times New Roman" w:cs="Times New Roman"/>
        </w:rPr>
        <w:t>4</w:t>
      </w:r>
      <w:r w:rsidRPr="00545D1E">
        <w:rPr>
          <w:rFonts w:ascii="Times New Roman" w:hAnsi="Times New Roman" w:cs="Times New Roman"/>
        </w:rPr>
        <w:t>, que a este dá causa.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SEXTA - DO VALOR CONTRATUAL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 xml:space="preserve">6.1. Pela execução do objeto constante da Cláusula Primeira, a CONTRATANTE pagará à CONTRATADA o valor total de </w:t>
      </w:r>
      <w:r w:rsidRPr="00B01A78">
        <w:rPr>
          <w:rFonts w:ascii="Times New Roman" w:hAnsi="Times New Roman" w:cs="Times New Roman"/>
          <w:b/>
          <w:color w:val="000000"/>
          <w:sz w:val="32"/>
          <w:highlight w:val="yellow"/>
        </w:rPr>
        <w:t xml:space="preserve">R$ </w:t>
      </w:r>
      <w:r w:rsidR="00B01A78" w:rsidRPr="00B01A78">
        <w:rPr>
          <w:rFonts w:ascii="Times New Roman" w:hAnsi="Times New Roman" w:cs="Times New Roman"/>
          <w:b/>
          <w:color w:val="000000"/>
          <w:sz w:val="32"/>
          <w:highlight w:val="yellow"/>
        </w:rPr>
        <w:t>6.380,00 (seis mil trezentos e oitenta reais).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 xml:space="preserve">6.2. As despesas decorrentes da execução do objeto deste Contrato correrão nas seguintes dotações orçamentárias: </w:t>
      </w:r>
    </w:p>
    <w:p w:rsidR="00B01A78" w:rsidRPr="006E3C2D" w:rsidRDefault="00B01A78" w:rsidP="00B01A78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  <w:b/>
        </w:rPr>
      </w:pPr>
      <w:proofErr w:type="gramStart"/>
      <w:r w:rsidRPr="006E3C2D">
        <w:rPr>
          <w:rFonts w:ascii="Times New Roman" w:hAnsi="Times New Roman" w:cs="Times New Roman"/>
          <w:b/>
        </w:rPr>
        <w:t>02 Gabinete</w:t>
      </w:r>
      <w:proofErr w:type="gramEnd"/>
      <w:r w:rsidRPr="006E3C2D">
        <w:rPr>
          <w:rFonts w:ascii="Times New Roman" w:hAnsi="Times New Roman" w:cs="Times New Roman"/>
          <w:b/>
        </w:rPr>
        <w:t xml:space="preserve"> do Prefeito</w:t>
      </w:r>
    </w:p>
    <w:p w:rsidR="00B01A78" w:rsidRPr="006E3C2D" w:rsidRDefault="00B01A78" w:rsidP="00B01A78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</w:rPr>
      </w:pPr>
      <w:r w:rsidRPr="006E3C2D">
        <w:rPr>
          <w:rFonts w:ascii="Times New Roman" w:hAnsi="Times New Roman" w:cs="Times New Roman"/>
        </w:rPr>
        <w:t>01 Gabinete do Prefeito</w:t>
      </w:r>
    </w:p>
    <w:p w:rsidR="00B01A78" w:rsidRPr="006E3C2D" w:rsidRDefault="00B01A78" w:rsidP="00B01A78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</w:rPr>
      </w:pPr>
      <w:proofErr w:type="gramStart"/>
      <w:r w:rsidRPr="006E3C2D">
        <w:rPr>
          <w:rFonts w:ascii="Times New Roman" w:hAnsi="Times New Roman" w:cs="Times New Roman"/>
        </w:rPr>
        <w:t>04 122 0000 42.002 – Manutenção</w:t>
      </w:r>
      <w:proofErr w:type="gramEnd"/>
      <w:r w:rsidRPr="006E3C2D">
        <w:rPr>
          <w:rFonts w:ascii="Times New Roman" w:hAnsi="Times New Roman" w:cs="Times New Roman"/>
        </w:rPr>
        <w:t xml:space="preserve"> dos Serviços do Gabinete</w:t>
      </w:r>
    </w:p>
    <w:p w:rsidR="00B01A78" w:rsidRPr="006E3C2D" w:rsidRDefault="00B01A78" w:rsidP="00B01A78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</w:rPr>
      </w:pPr>
      <w:r w:rsidRPr="006E3C2D">
        <w:rPr>
          <w:rFonts w:ascii="Times New Roman" w:hAnsi="Times New Roman" w:cs="Times New Roman"/>
        </w:rPr>
        <w:t xml:space="preserve">33903900.0000 – Outros Serviços de </w:t>
      </w:r>
      <w:proofErr w:type="gramStart"/>
      <w:r w:rsidRPr="006E3C2D">
        <w:rPr>
          <w:rFonts w:ascii="Times New Roman" w:hAnsi="Times New Roman" w:cs="Times New Roman"/>
        </w:rPr>
        <w:t>Terceiros Pessoa Jurídica</w:t>
      </w:r>
      <w:proofErr w:type="gramEnd"/>
      <w:r w:rsidRPr="006E3C2D">
        <w:rPr>
          <w:rFonts w:ascii="Times New Roman" w:hAnsi="Times New Roman" w:cs="Times New Roman"/>
        </w:rPr>
        <w:t xml:space="preserve"> (16)</w:t>
      </w:r>
    </w:p>
    <w:p w:rsidR="00B01A78" w:rsidRDefault="00B01A78" w:rsidP="00B01A78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  <w:b/>
        </w:rPr>
      </w:pPr>
    </w:p>
    <w:p w:rsidR="00B01A78" w:rsidRPr="006E3C2D" w:rsidRDefault="00B01A78" w:rsidP="00B01A78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  <w:b/>
        </w:rPr>
      </w:pPr>
      <w:proofErr w:type="gramStart"/>
      <w:r w:rsidRPr="006E3C2D">
        <w:rPr>
          <w:rFonts w:ascii="Times New Roman" w:hAnsi="Times New Roman" w:cs="Times New Roman"/>
          <w:b/>
        </w:rPr>
        <w:lastRenderedPageBreak/>
        <w:t>05 Secretaria</w:t>
      </w:r>
      <w:proofErr w:type="gramEnd"/>
      <w:r w:rsidRPr="006E3C2D">
        <w:rPr>
          <w:rFonts w:ascii="Times New Roman" w:hAnsi="Times New Roman" w:cs="Times New Roman"/>
          <w:b/>
        </w:rPr>
        <w:t xml:space="preserve"> Municipal da Saúde</w:t>
      </w:r>
    </w:p>
    <w:p w:rsidR="00B01A78" w:rsidRPr="006E3C2D" w:rsidRDefault="00B01A78" w:rsidP="00B01A78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</w:rPr>
      </w:pPr>
      <w:proofErr w:type="gramStart"/>
      <w:r w:rsidRPr="006E3C2D">
        <w:rPr>
          <w:rFonts w:ascii="Times New Roman" w:hAnsi="Times New Roman" w:cs="Times New Roman"/>
        </w:rPr>
        <w:t>02 Coordenadoria</w:t>
      </w:r>
      <w:proofErr w:type="gramEnd"/>
      <w:r w:rsidRPr="006E3C2D">
        <w:rPr>
          <w:rFonts w:ascii="Times New Roman" w:hAnsi="Times New Roman" w:cs="Times New Roman"/>
        </w:rPr>
        <w:t xml:space="preserve"> de Saúde</w:t>
      </w:r>
    </w:p>
    <w:p w:rsidR="00B01A78" w:rsidRPr="006E3C2D" w:rsidRDefault="00B01A78" w:rsidP="00B01A78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</w:rPr>
      </w:pPr>
      <w:proofErr w:type="gramStart"/>
      <w:r w:rsidRPr="006E3C2D">
        <w:rPr>
          <w:rFonts w:ascii="Times New Roman" w:hAnsi="Times New Roman" w:cs="Times New Roman"/>
        </w:rPr>
        <w:t>103 01000 102.018 – Manutenção</w:t>
      </w:r>
      <w:proofErr w:type="gramEnd"/>
      <w:r w:rsidRPr="006E3C2D">
        <w:rPr>
          <w:rFonts w:ascii="Times New Roman" w:hAnsi="Times New Roman" w:cs="Times New Roman"/>
        </w:rPr>
        <w:t xml:space="preserve"> dos Serviços da Coordenadoria da Saúde</w:t>
      </w:r>
    </w:p>
    <w:p w:rsidR="00B01A78" w:rsidRDefault="00B01A78" w:rsidP="00B01A78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</w:rPr>
      </w:pPr>
      <w:r w:rsidRPr="006E3C2D">
        <w:rPr>
          <w:rFonts w:ascii="Times New Roman" w:hAnsi="Times New Roman" w:cs="Times New Roman"/>
        </w:rPr>
        <w:t xml:space="preserve">33903900.0000 – Outros Serviços de </w:t>
      </w:r>
      <w:proofErr w:type="gramStart"/>
      <w:r w:rsidRPr="006E3C2D">
        <w:rPr>
          <w:rFonts w:ascii="Times New Roman" w:hAnsi="Times New Roman" w:cs="Times New Roman"/>
        </w:rPr>
        <w:t>Terceiros Pessoa Jurídica</w:t>
      </w:r>
      <w:proofErr w:type="gramEnd"/>
      <w:r w:rsidRPr="006E3C2D">
        <w:rPr>
          <w:rFonts w:ascii="Times New Roman" w:hAnsi="Times New Roman" w:cs="Times New Roman"/>
        </w:rPr>
        <w:t xml:space="preserve"> (375)</w:t>
      </w:r>
    </w:p>
    <w:p w:rsidR="00B01A78" w:rsidRDefault="00B01A78" w:rsidP="00B01A78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B01A78" w:rsidRDefault="00B01A78" w:rsidP="00B01A78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B01A78" w:rsidRPr="00930DFF" w:rsidRDefault="00B01A78" w:rsidP="00B01A78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930DFF">
        <w:rPr>
          <w:rFonts w:ascii="Times New Roman" w:hAnsi="Times New Roman" w:cs="Times New Roman"/>
        </w:rPr>
        <w:t xml:space="preserve">08 </w:t>
      </w:r>
      <w:r w:rsidRPr="00930DFF">
        <w:rPr>
          <w:rFonts w:ascii="Times New Roman" w:hAnsi="Times New Roman" w:cs="Times New Roman"/>
          <w:b/>
        </w:rPr>
        <w:t>Secretaria</w:t>
      </w:r>
      <w:proofErr w:type="gramEnd"/>
      <w:r w:rsidRPr="00930DFF">
        <w:rPr>
          <w:rFonts w:ascii="Times New Roman" w:hAnsi="Times New Roman" w:cs="Times New Roman"/>
          <w:b/>
        </w:rPr>
        <w:t xml:space="preserve"> Municipal de Assistência Social e Habitação </w:t>
      </w:r>
    </w:p>
    <w:p w:rsidR="00B01A78" w:rsidRPr="00930DFF" w:rsidRDefault="00B01A78" w:rsidP="00B01A78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930DFF">
        <w:rPr>
          <w:rFonts w:ascii="Times New Roman" w:hAnsi="Times New Roman" w:cs="Times New Roman"/>
        </w:rPr>
        <w:t>01 Secretaria Municipal de Assistência Social e Habitação</w:t>
      </w:r>
    </w:p>
    <w:p w:rsidR="00B01A78" w:rsidRPr="00930DFF" w:rsidRDefault="00B01A78" w:rsidP="00B01A78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930DFF">
        <w:rPr>
          <w:rFonts w:ascii="Times New Roman" w:hAnsi="Times New Roman" w:cs="Times New Roman"/>
        </w:rPr>
        <w:t xml:space="preserve">04122000292.123 – Manutenção Serviços Sec. Ass. Social e </w:t>
      </w:r>
      <w:proofErr w:type="gramStart"/>
      <w:r w:rsidRPr="00930DFF">
        <w:rPr>
          <w:rFonts w:ascii="Times New Roman" w:hAnsi="Times New Roman" w:cs="Times New Roman"/>
        </w:rPr>
        <w:t>Habitação</w:t>
      </w:r>
      <w:proofErr w:type="gramEnd"/>
    </w:p>
    <w:p w:rsidR="00B01A78" w:rsidRPr="00930DFF" w:rsidRDefault="00B01A78" w:rsidP="00B01A78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30DFF">
        <w:rPr>
          <w:rFonts w:ascii="Times New Roman" w:hAnsi="Times New Roman" w:cs="Times New Roman"/>
        </w:rPr>
        <w:t>33903900.0000 – Outros Serviços Terceiros – Pessoa</w:t>
      </w:r>
      <w:proofErr w:type="gramEnd"/>
      <w:r w:rsidRPr="00930DFF">
        <w:rPr>
          <w:rFonts w:ascii="Times New Roman" w:hAnsi="Times New Roman" w:cs="Times New Roman"/>
        </w:rPr>
        <w:t xml:space="preserve"> Jurídica (519)</w:t>
      </w:r>
    </w:p>
    <w:p w:rsidR="00B01A78" w:rsidRDefault="00B01A78" w:rsidP="004F2C05">
      <w:pPr>
        <w:pStyle w:val="Ttulo4"/>
        <w:keepLines/>
        <w:widowControl w:val="0"/>
        <w:ind w:firstLine="851"/>
        <w:jc w:val="left"/>
        <w:rPr>
          <w:rFonts w:ascii="Times New Roman" w:hAnsi="Times New Roman" w:cs="Times New Roman"/>
          <w:b w:val="0"/>
        </w:rPr>
      </w:pPr>
    </w:p>
    <w:p w:rsidR="004F2C05" w:rsidRPr="00545D1E" w:rsidRDefault="004F2C05" w:rsidP="004F2C05">
      <w:pPr>
        <w:pStyle w:val="Ttulo4"/>
        <w:keepLines/>
        <w:widowControl w:val="0"/>
        <w:ind w:firstLine="851"/>
        <w:jc w:val="left"/>
        <w:rPr>
          <w:rFonts w:ascii="Times New Roman" w:hAnsi="Times New Roman" w:cs="Times New Roman"/>
          <w:b w:val="0"/>
        </w:rPr>
      </w:pPr>
      <w:r w:rsidRPr="00545D1E">
        <w:rPr>
          <w:rFonts w:ascii="Times New Roman" w:hAnsi="Times New Roman" w:cs="Times New Roman"/>
          <w:b w:val="0"/>
        </w:rPr>
        <w:t>CLAUSULA SÉTIMA - DOS REAJUSTES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7.1. O valor ora contratado é fixo e irreajustável.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OITAVA - DO PAGAMENTO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</w:rPr>
        <w:t>8.1. A CONTRATANTE efetuará o pagamento do objeto deste Termo Contratual à CONTRATADA em uma única parcela, no prazo de 30 (trinta) dias após a apresentação da(s) respectiva(s) fatura(s) e apólices, por parte da CONTRATADA, desde que devidamente atestada(s) por servidor da CONTRATANTE.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</w:rPr>
        <w:t>8.2. Para que o pagamento seja efetuado as faturas devem ser geradas em separado para cada item vencedor do certame.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NONA - DA RESCISÃO CONTRATUAL</w:t>
      </w:r>
    </w:p>
    <w:p w:rsidR="004F2C05" w:rsidRPr="00545D1E" w:rsidRDefault="004F2C05" w:rsidP="004F2C05">
      <w:pPr>
        <w:pStyle w:val="Recuodecorpodetexto3"/>
        <w:keepNext/>
        <w:keepLines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5D1E">
        <w:rPr>
          <w:rFonts w:ascii="Times New Roman" w:hAnsi="Times New Roman" w:cs="Times New Roman"/>
          <w:color w:val="000000"/>
          <w:sz w:val="22"/>
          <w:szCs w:val="22"/>
        </w:rPr>
        <w:t xml:space="preserve">9.1. A inexecução total ou parcial deste Contrato ensejará sua rescisão administrativa, nas hipóteses previstas nos </w:t>
      </w:r>
      <w:proofErr w:type="spellStart"/>
      <w:r w:rsidRPr="00545D1E">
        <w:rPr>
          <w:rFonts w:ascii="Times New Roman" w:hAnsi="Times New Roman" w:cs="Times New Roman"/>
          <w:color w:val="000000"/>
          <w:sz w:val="22"/>
          <w:szCs w:val="22"/>
        </w:rPr>
        <w:t>arts</w:t>
      </w:r>
      <w:proofErr w:type="spellEnd"/>
      <w:r w:rsidRPr="00545D1E">
        <w:rPr>
          <w:rFonts w:ascii="Times New Roman" w:hAnsi="Times New Roman" w:cs="Times New Roman"/>
          <w:color w:val="000000"/>
          <w:sz w:val="22"/>
          <w:szCs w:val="22"/>
        </w:rPr>
        <w:t>. 77 e 78 da Lei n</w:t>
      </w:r>
      <w:r w:rsidRPr="00545D1E">
        <w:rPr>
          <w:rFonts w:ascii="Times New Roman" w:hAnsi="Times New Roman" w:cs="Times New Roman"/>
          <w:color w:val="000000"/>
          <w:sz w:val="22"/>
          <w:szCs w:val="22"/>
        </w:rPr>
        <w:sym w:font="Symbol" w:char="00B0"/>
      </w:r>
      <w:r w:rsidRPr="00545D1E">
        <w:rPr>
          <w:rFonts w:ascii="Times New Roman" w:hAnsi="Times New Roman" w:cs="Times New Roman"/>
          <w:color w:val="000000"/>
          <w:sz w:val="22"/>
          <w:szCs w:val="22"/>
        </w:rPr>
        <w:t xml:space="preserve"> 8.666/93 e posteriores alterações, com as consequências previstas no art. 80 da referida Lei, sem que caiba à CONTRATADA direito a qualquer indenização.</w:t>
      </w:r>
    </w:p>
    <w:p w:rsidR="004F2C05" w:rsidRPr="00545D1E" w:rsidRDefault="004F2C05" w:rsidP="004F2C05">
      <w:pPr>
        <w:pStyle w:val="Recuodecorpodetexto3"/>
        <w:keepNext/>
        <w:keepLines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5D1E">
        <w:rPr>
          <w:rFonts w:ascii="Times New Roman" w:hAnsi="Times New Roman" w:cs="Times New Roman"/>
          <w:color w:val="000000"/>
          <w:sz w:val="22"/>
          <w:szCs w:val="22"/>
        </w:rPr>
        <w:t>9.2. A rescisão contratual poderá ser:</w:t>
      </w:r>
    </w:p>
    <w:p w:rsidR="004F2C05" w:rsidRPr="00545D1E" w:rsidRDefault="004F2C05" w:rsidP="004F2C05">
      <w:pPr>
        <w:pStyle w:val="Recuodecorpodetexto3"/>
        <w:keepNext/>
        <w:keepLines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5D1E">
        <w:rPr>
          <w:rFonts w:ascii="Times New Roman" w:hAnsi="Times New Roman" w:cs="Times New Roman"/>
          <w:color w:val="000000"/>
          <w:sz w:val="22"/>
          <w:szCs w:val="22"/>
        </w:rPr>
        <w:t xml:space="preserve">9.2.1. </w:t>
      </w:r>
      <w:proofErr w:type="gramStart"/>
      <w:r w:rsidRPr="00545D1E">
        <w:rPr>
          <w:rFonts w:ascii="Times New Roman" w:hAnsi="Times New Roman" w:cs="Times New Roman"/>
          <w:color w:val="000000"/>
          <w:sz w:val="22"/>
          <w:szCs w:val="22"/>
        </w:rPr>
        <w:t>determinada</w:t>
      </w:r>
      <w:proofErr w:type="gramEnd"/>
      <w:r w:rsidRPr="00545D1E">
        <w:rPr>
          <w:rFonts w:ascii="Times New Roman" w:hAnsi="Times New Roman" w:cs="Times New Roman"/>
          <w:color w:val="000000"/>
          <w:sz w:val="22"/>
          <w:szCs w:val="22"/>
        </w:rPr>
        <w:t xml:space="preserve"> por ato unilateral da CONTRATANTE, nos casos enunciados nos incisos I a XII e XVII do art. 78 da Lei 8.666/93;</w:t>
      </w:r>
    </w:p>
    <w:p w:rsidR="004F2C05" w:rsidRPr="00545D1E" w:rsidRDefault="004F2C05" w:rsidP="004F2C05">
      <w:pPr>
        <w:pStyle w:val="Recuodecorpodetexto3"/>
        <w:keepNext/>
        <w:keepLines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5D1E">
        <w:rPr>
          <w:rFonts w:ascii="Times New Roman" w:hAnsi="Times New Roman" w:cs="Times New Roman"/>
          <w:color w:val="000000"/>
          <w:sz w:val="22"/>
          <w:szCs w:val="22"/>
        </w:rPr>
        <w:t xml:space="preserve">9.2.2. </w:t>
      </w:r>
      <w:proofErr w:type="gramStart"/>
      <w:r w:rsidRPr="00545D1E">
        <w:rPr>
          <w:rFonts w:ascii="Times New Roman" w:hAnsi="Times New Roman" w:cs="Times New Roman"/>
          <w:color w:val="000000"/>
          <w:sz w:val="22"/>
          <w:szCs w:val="22"/>
        </w:rPr>
        <w:t>amigável</w:t>
      </w:r>
      <w:proofErr w:type="gramEnd"/>
      <w:r w:rsidRPr="00545D1E">
        <w:rPr>
          <w:rFonts w:ascii="Times New Roman" w:hAnsi="Times New Roman" w:cs="Times New Roman"/>
          <w:color w:val="000000"/>
          <w:sz w:val="22"/>
          <w:szCs w:val="22"/>
        </w:rPr>
        <w:t>, mediante autorização da autoridade competente, reduzida a termo no processo licitatório, desde que demonstrada conveniência para a CONTRATANTE.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DÉCIMA - DAS PENALIDADES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 xml:space="preserve">10.1. Sem prejuízo das sanções previstas nos </w:t>
      </w:r>
      <w:proofErr w:type="spellStart"/>
      <w:r w:rsidRPr="00545D1E">
        <w:rPr>
          <w:rFonts w:ascii="Times New Roman" w:hAnsi="Times New Roman" w:cs="Times New Roman"/>
          <w:color w:val="000000"/>
        </w:rPr>
        <w:t>arts</w:t>
      </w:r>
      <w:proofErr w:type="spellEnd"/>
      <w:r w:rsidRPr="00545D1E">
        <w:rPr>
          <w:rFonts w:ascii="Times New Roman" w:hAnsi="Times New Roman" w:cs="Times New Roman"/>
          <w:color w:val="000000"/>
        </w:rPr>
        <w:t>. 86 e 87 da Lei 8.666/93, a CONTRATADA ficará sujeita às seguintes penalidades, assegurada a prévia defesa: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lastRenderedPageBreak/>
        <w:t>10.2. Pelo atraso injustificado na execução do Contrato:</w:t>
      </w:r>
    </w:p>
    <w:p w:rsidR="004F2C05" w:rsidRPr="00545D1E" w:rsidRDefault="004F2C05" w:rsidP="004F2C05">
      <w:pPr>
        <w:pStyle w:val="Recuodecorpodetexto"/>
        <w:keepNext/>
        <w:keepLines/>
        <w:widowControl w:val="0"/>
        <w:spacing w:line="360" w:lineRule="auto"/>
        <w:ind w:left="0" w:firstLine="708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 xml:space="preserve">  10.2.1. </w:t>
      </w:r>
      <w:proofErr w:type="gramStart"/>
      <w:r w:rsidRPr="00545D1E">
        <w:rPr>
          <w:rFonts w:ascii="Times New Roman" w:hAnsi="Times New Roman" w:cs="Times New Roman"/>
          <w:color w:val="000000"/>
        </w:rPr>
        <w:t>multa</w:t>
      </w:r>
      <w:proofErr w:type="gramEnd"/>
      <w:r w:rsidRPr="00545D1E">
        <w:rPr>
          <w:rFonts w:ascii="Times New Roman" w:hAnsi="Times New Roman" w:cs="Times New Roman"/>
          <w:color w:val="000000"/>
        </w:rPr>
        <w:t xml:space="preserve"> de 0,33% (trinta e três centésimos de por cento), sobre o valor da obrigação por dia de atraso, limitada ao total de 20% (vinte por cento);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10.3. Pela inexecução total ou parcial do Contrato: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 xml:space="preserve">10.3.1. </w:t>
      </w:r>
      <w:proofErr w:type="gramStart"/>
      <w:r w:rsidRPr="00545D1E">
        <w:rPr>
          <w:rFonts w:ascii="Times New Roman" w:hAnsi="Times New Roman" w:cs="Times New Roman"/>
          <w:color w:val="000000"/>
        </w:rPr>
        <w:t>multa</w:t>
      </w:r>
      <w:proofErr w:type="gramEnd"/>
      <w:r w:rsidRPr="00545D1E">
        <w:rPr>
          <w:rFonts w:ascii="Times New Roman" w:hAnsi="Times New Roman" w:cs="Times New Roman"/>
          <w:color w:val="000000"/>
        </w:rPr>
        <w:t xml:space="preserve"> de 20% (vinte por cento), calculada sobre o valor do Contrato ou da parte não cumprida;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 xml:space="preserve">10.3.2. </w:t>
      </w:r>
      <w:proofErr w:type="gramStart"/>
      <w:r w:rsidRPr="00545D1E">
        <w:rPr>
          <w:rFonts w:ascii="Times New Roman" w:hAnsi="Times New Roman" w:cs="Times New Roman"/>
          <w:color w:val="000000"/>
        </w:rPr>
        <w:t>multa</w:t>
      </w:r>
      <w:proofErr w:type="gramEnd"/>
      <w:r w:rsidRPr="00545D1E">
        <w:rPr>
          <w:rFonts w:ascii="Times New Roman" w:hAnsi="Times New Roman" w:cs="Times New Roman"/>
          <w:color w:val="000000"/>
        </w:rPr>
        <w:t xml:space="preserve"> correspondente à diferença de preço resultante de nova licitação realizada para complementação ou realização da obrigação não cumprida.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10.4. O valor a servir de base para o cálculo das multas referidas nos subitens 10.3.1 e 10.3.2 será o valor inicial do Contrato.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10.5. As multas previstas nesta cláusula não têm caráter compensatório, porém moratório e, consequentemente, o pagamento delas não exime a CONTRATADA da reparação dos eventuais danos, perdas ou prejuízos que seu ato punível venha acarretar à CONTRATANTE.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DÉCIMA PRIMEIRA - DA CESSÃO OU TRANSFERÊNCIA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11.1. O presente termo não poderá ser objeto de cessão ou transferência, no todo ou em parte.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DÉCIMA SEGUNDA - DAS DISPOSIÇÕES COMPLEMENTARES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12.1. Os casos omissos ao presente termo</w:t>
      </w:r>
      <w:proofErr w:type="gramStart"/>
      <w:r w:rsidRPr="00545D1E">
        <w:rPr>
          <w:rFonts w:ascii="Times New Roman" w:hAnsi="Times New Roman" w:cs="Times New Roman"/>
          <w:color w:val="000000"/>
        </w:rPr>
        <w:t>, serão</w:t>
      </w:r>
      <w:proofErr w:type="gramEnd"/>
      <w:r w:rsidRPr="00545D1E">
        <w:rPr>
          <w:rFonts w:ascii="Times New Roman" w:hAnsi="Times New Roman" w:cs="Times New Roman"/>
          <w:color w:val="000000"/>
        </w:rPr>
        <w:t xml:space="preserve"> resolvidos em estrita obediência às diretrizes da Lei nº 8.666/93, e posteriores alterações.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DÉCIMA TERCEIRA - DO FORO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 xml:space="preserve">13.1. Fica eleito o Foro da Comarca de </w:t>
      </w:r>
      <w:r w:rsidR="00545D1E" w:rsidRPr="00545D1E">
        <w:rPr>
          <w:rFonts w:ascii="Times New Roman" w:hAnsi="Times New Roman" w:cs="Times New Roman"/>
          <w:color w:val="000000"/>
        </w:rPr>
        <w:t>Tapera</w:t>
      </w:r>
      <w:r w:rsidRPr="00545D1E">
        <w:rPr>
          <w:rFonts w:ascii="Times New Roman" w:hAnsi="Times New Roman" w:cs="Times New Roman"/>
          <w:color w:val="000000"/>
        </w:rPr>
        <w:t>, RS para qualquer procedimento relacionado com o cumprimento do presente Contrato.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 xml:space="preserve">          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4F2C05" w:rsidRPr="00545D1E" w:rsidRDefault="002812EF" w:rsidP="00E014CC">
      <w:pPr>
        <w:keepNext/>
        <w:keepLines/>
        <w:widowControl w:val="0"/>
        <w:spacing w:line="360" w:lineRule="auto"/>
        <w:ind w:left="2835"/>
        <w:jc w:val="right"/>
        <w:rPr>
          <w:rFonts w:ascii="Times New Roman" w:hAnsi="Times New Roman" w:cs="Times New Roman"/>
          <w:color w:val="000000"/>
        </w:rPr>
      </w:pPr>
      <w:proofErr w:type="spellStart"/>
      <w:r w:rsidRPr="00502F09">
        <w:rPr>
          <w:rFonts w:ascii="Times New Roman" w:hAnsi="Times New Roman" w:cs="Times New Roman"/>
          <w:color w:val="000000"/>
          <w:highlight w:val="yellow"/>
        </w:rPr>
        <w:t>Selbach</w:t>
      </w:r>
      <w:proofErr w:type="spellEnd"/>
      <w:r w:rsidR="00DA5E9F" w:rsidRPr="00502F09">
        <w:rPr>
          <w:rFonts w:ascii="Times New Roman" w:hAnsi="Times New Roman" w:cs="Times New Roman"/>
          <w:color w:val="000000"/>
          <w:highlight w:val="yellow"/>
        </w:rPr>
        <w:t xml:space="preserve"> - RS, </w:t>
      </w:r>
      <w:r w:rsidR="00502F09" w:rsidRPr="00502F09">
        <w:rPr>
          <w:rFonts w:ascii="Times New Roman" w:hAnsi="Times New Roman" w:cs="Times New Roman"/>
          <w:color w:val="000000"/>
          <w:highlight w:val="yellow"/>
        </w:rPr>
        <w:t>19</w:t>
      </w:r>
      <w:proofErr w:type="gramStart"/>
      <w:r w:rsidR="00B01A78" w:rsidRPr="00502F09">
        <w:rPr>
          <w:rFonts w:ascii="Times New Roman" w:hAnsi="Times New Roman" w:cs="Times New Roman"/>
          <w:color w:val="000000"/>
          <w:highlight w:val="yellow"/>
        </w:rPr>
        <w:t xml:space="preserve"> </w:t>
      </w:r>
      <w:r w:rsidR="004F2C05" w:rsidRPr="00502F09">
        <w:rPr>
          <w:rFonts w:ascii="Times New Roman" w:hAnsi="Times New Roman" w:cs="Times New Roman"/>
          <w:color w:val="000000"/>
          <w:highlight w:val="yellow"/>
        </w:rPr>
        <w:t xml:space="preserve"> </w:t>
      </w:r>
      <w:proofErr w:type="gramEnd"/>
      <w:r w:rsidR="004F2C05" w:rsidRPr="00502F09">
        <w:rPr>
          <w:rFonts w:ascii="Times New Roman" w:hAnsi="Times New Roman" w:cs="Times New Roman"/>
          <w:color w:val="000000"/>
          <w:highlight w:val="yellow"/>
        </w:rPr>
        <w:t xml:space="preserve">de </w:t>
      </w:r>
      <w:r w:rsidR="00DA5E9F" w:rsidRPr="00502F09">
        <w:rPr>
          <w:rFonts w:ascii="Times New Roman" w:hAnsi="Times New Roman" w:cs="Times New Roman"/>
          <w:color w:val="000000"/>
          <w:highlight w:val="yellow"/>
        </w:rPr>
        <w:t>maio</w:t>
      </w:r>
      <w:r w:rsidR="004F2C05" w:rsidRPr="00502F09">
        <w:rPr>
          <w:rFonts w:ascii="Times New Roman" w:hAnsi="Times New Roman" w:cs="Times New Roman"/>
          <w:color w:val="000000"/>
          <w:highlight w:val="yellow"/>
        </w:rPr>
        <w:t xml:space="preserve"> de </w:t>
      </w:r>
      <w:r w:rsidR="00B01A78" w:rsidRPr="00502F09">
        <w:rPr>
          <w:rFonts w:ascii="Times New Roman" w:hAnsi="Times New Roman" w:cs="Times New Roman"/>
          <w:color w:val="000000"/>
          <w:highlight w:val="yellow"/>
        </w:rPr>
        <w:t>2015</w:t>
      </w:r>
      <w:r w:rsidR="004F2C05" w:rsidRPr="00502F09">
        <w:rPr>
          <w:rFonts w:ascii="Times New Roman" w:hAnsi="Times New Roman" w:cs="Times New Roman"/>
          <w:color w:val="000000"/>
          <w:highlight w:val="yellow"/>
        </w:rPr>
        <w:t>.</w:t>
      </w:r>
    </w:p>
    <w:p w:rsidR="004F2C05" w:rsidRPr="00545D1E" w:rsidRDefault="004F2C05" w:rsidP="00E014CC">
      <w:pPr>
        <w:keepNext/>
        <w:keepLines/>
        <w:widowControl w:val="0"/>
        <w:tabs>
          <w:tab w:val="left" w:pos="4253"/>
        </w:tabs>
        <w:spacing w:before="120"/>
        <w:jc w:val="right"/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</w:rPr>
        <w:t xml:space="preserve">      </w:t>
      </w:r>
      <w:r w:rsidR="00E014CC">
        <w:rPr>
          <w:rFonts w:ascii="Times New Roman" w:hAnsi="Times New Roman" w:cs="Times New Roman"/>
        </w:rPr>
        <w:t>_____________</w:t>
      </w:r>
      <w:r w:rsidRPr="00545D1E">
        <w:rPr>
          <w:rFonts w:ascii="Times New Roman" w:hAnsi="Times New Roman" w:cs="Times New Roman"/>
        </w:rPr>
        <w:t>______________________________</w:t>
      </w:r>
    </w:p>
    <w:p w:rsidR="00E014CC" w:rsidRDefault="00E014CC" w:rsidP="00E014CC">
      <w:pPr>
        <w:keepNext/>
        <w:keepLines/>
        <w:widowControl w:val="0"/>
        <w:tabs>
          <w:tab w:val="left" w:pos="4253"/>
        </w:tabs>
        <w:spacing w:before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MUNICÍPIO DE SELBACH, </w:t>
      </w:r>
      <w:proofErr w:type="gramStart"/>
      <w:r>
        <w:rPr>
          <w:rFonts w:ascii="Times New Roman" w:hAnsi="Times New Roman" w:cs="Times New Roman"/>
        </w:rPr>
        <w:t>RS</w:t>
      </w:r>
      <w:proofErr w:type="gramEnd"/>
    </w:p>
    <w:p w:rsidR="004F2C05" w:rsidRPr="00545D1E" w:rsidRDefault="00545D1E" w:rsidP="00E014CC">
      <w:pPr>
        <w:keepNext/>
        <w:keepLines/>
        <w:widowControl w:val="0"/>
        <w:tabs>
          <w:tab w:val="left" w:pos="4253"/>
        </w:tabs>
        <w:spacing w:before="120"/>
        <w:jc w:val="right"/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</w:rPr>
        <w:t>Sérgio Ademir Kuhn</w:t>
      </w:r>
      <w:r w:rsidR="00E014CC">
        <w:rPr>
          <w:rFonts w:ascii="Times New Roman" w:hAnsi="Times New Roman" w:cs="Times New Roman"/>
        </w:rPr>
        <w:t xml:space="preserve"> - </w:t>
      </w:r>
      <w:r w:rsidR="004F2C05" w:rsidRPr="00545D1E">
        <w:rPr>
          <w:rFonts w:ascii="Times New Roman" w:hAnsi="Times New Roman" w:cs="Times New Roman"/>
        </w:rPr>
        <w:t xml:space="preserve">Prefeito Municipal de </w:t>
      </w:r>
      <w:proofErr w:type="spellStart"/>
      <w:r w:rsidR="002812EF" w:rsidRPr="00545D1E">
        <w:rPr>
          <w:rFonts w:ascii="Times New Roman" w:hAnsi="Times New Roman" w:cs="Times New Roman"/>
        </w:rPr>
        <w:t>Selbach</w:t>
      </w:r>
      <w:proofErr w:type="spellEnd"/>
      <w:r w:rsidR="00E014CC">
        <w:rPr>
          <w:rFonts w:ascii="Times New Roman" w:hAnsi="Times New Roman" w:cs="Times New Roman"/>
        </w:rPr>
        <w:t xml:space="preserve">, </w:t>
      </w:r>
      <w:proofErr w:type="gramStart"/>
      <w:r w:rsidR="00E014CC">
        <w:rPr>
          <w:rFonts w:ascii="Times New Roman" w:hAnsi="Times New Roman" w:cs="Times New Roman"/>
        </w:rPr>
        <w:t>RS</w:t>
      </w:r>
      <w:proofErr w:type="gramEnd"/>
    </w:p>
    <w:p w:rsidR="004F2C05" w:rsidRDefault="004F2C05" w:rsidP="00E014CC">
      <w:pPr>
        <w:keepNext/>
        <w:keepLines/>
        <w:widowControl w:val="0"/>
        <w:jc w:val="both"/>
        <w:rPr>
          <w:rFonts w:ascii="Times New Roman" w:hAnsi="Times New Roman" w:cs="Times New Roman"/>
        </w:rPr>
      </w:pPr>
    </w:p>
    <w:p w:rsidR="00E014CC" w:rsidRDefault="00E014CC" w:rsidP="00E014CC">
      <w:pPr>
        <w:keepNext/>
        <w:keepLines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BE0B53" w:rsidRDefault="00BE0B53" w:rsidP="00E014CC">
      <w:pPr>
        <w:keepNext/>
        <w:keepLines/>
        <w:widowControl w:val="0"/>
        <w:jc w:val="both"/>
        <w:rPr>
          <w:rFonts w:ascii="Times New Roman" w:hAnsi="Times New Roman" w:cs="Times New Roman"/>
        </w:rPr>
      </w:pPr>
      <w:proofErr w:type="gramStart"/>
      <w:r w:rsidRPr="00117417">
        <w:rPr>
          <w:rFonts w:ascii="Times New Roman" w:hAnsi="Times New Roman" w:cs="Times New Roman"/>
        </w:rPr>
        <w:t>ITAÚ SEGUROS DE AUTO</w:t>
      </w:r>
      <w:proofErr w:type="gramEnd"/>
      <w:r w:rsidRPr="00117417">
        <w:rPr>
          <w:rFonts w:ascii="Times New Roman" w:hAnsi="Times New Roman" w:cs="Times New Roman"/>
        </w:rPr>
        <w:t xml:space="preserve"> E RESIDÊNCIA SA.</w:t>
      </w:r>
    </w:p>
    <w:p w:rsidR="00E014CC" w:rsidRPr="00DA5E9F" w:rsidRDefault="00E014CC" w:rsidP="00E014CC">
      <w:pPr>
        <w:keepNext/>
        <w:keepLines/>
        <w:widowControl w:val="0"/>
        <w:jc w:val="both"/>
        <w:rPr>
          <w:rFonts w:ascii="Times New Roman" w:hAnsi="Times New Roman" w:cs="Times New Roman"/>
          <w:lang w:val="en-US"/>
        </w:rPr>
      </w:pPr>
      <w:r w:rsidRPr="00DA5E9F">
        <w:rPr>
          <w:rFonts w:ascii="Times New Roman" w:hAnsi="Times New Roman" w:cs="Times New Roman"/>
          <w:lang w:val="en-US"/>
        </w:rPr>
        <w:t xml:space="preserve">JOÉLSON RENATO BAROBSA </w:t>
      </w:r>
    </w:p>
    <w:p w:rsidR="00E014CC" w:rsidRPr="00DA5E9F" w:rsidRDefault="00E014CC" w:rsidP="00E014CC">
      <w:pPr>
        <w:keepNext/>
        <w:keepLines/>
        <w:widowControl w:val="0"/>
        <w:jc w:val="both"/>
        <w:rPr>
          <w:rFonts w:ascii="Times New Roman" w:hAnsi="Times New Roman" w:cs="Times New Roman"/>
          <w:lang w:val="en-US"/>
        </w:rPr>
      </w:pPr>
      <w:r w:rsidRPr="00DA5E9F">
        <w:rPr>
          <w:rFonts w:ascii="Times New Roman" w:hAnsi="Times New Roman" w:cs="Times New Roman"/>
          <w:lang w:val="en-US"/>
        </w:rPr>
        <w:t xml:space="preserve">MARTA WOUTERS MONTOYA </w:t>
      </w:r>
    </w:p>
    <w:p w:rsidR="00E014CC" w:rsidRDefault="00E014CC" w:rsidP="00E014CC">
      <w:pPr>
        <w:keepNext/>
        <w:keepLines/>
        <w:widowControl w:val="0"/>
        <w:jc w:val="both"/>
        <w:rPr>
          <w:rFonts w:ascii="Times New Roman" w:hAnsi="Times New Roman" w:cs="Times New Roman"/>
        </w:rPr>
      </w:pPr>
      <w:r w:rsidRPr="00D936FA">
        <w:rPr>
          <w:rFonts w:ascii="Times New Roman" w:hAnsi="Times New Roman" w:cs="Times New Roman"/>
        </w:rPr>
        <w:t>ANGELO AUGUSTO DE ALMEIDA</w:t>
      </w:r>
    </w:p>
    <w:p w:rsidR="00814451" w:rsidRDefault="00CE0342" w:rsidP="00CE0342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Testemunhas</w:t>
      </w:r>
      <w:r w:rsidR="00BE0B53">
        <w:rPr>
          <w:rFonts w:ascii="Times New Roman" w:hAnsi="Times New Roman" w:cs="Times New Roman"/>
          <w:color w:val="000000"/>
        </w:rPr>
        <w:t>:</w:t>
      </w:r>
    </w:p>
    <w:p w:rsidR="00BE0B53" w:rsidRPr="00545D1E" w:rsidRDefault="00BE0B53" w:rsidP="00CE0342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_______________________________________</w:t>
      </w:r>
      <w:r w:rsidR="00DE3B18">
        <w:rPr>
          <w:rFonts w:ascii="Times New Roman" w:hAnsi="Times New Roman" w:cs="Times New Roman"/>
          <w:color w:val="000000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_________________________________</w:t>
      </w:r>
    </w:p>
    <w:sectPr w:rsidR="00BE0B53" w:rsidRPr="00545D1E" w:rsidSect="00B01A78">
      <w:pgSz w:w="11907" w:h="16840" w:code="9"/>
      <w:pgMar w:top="1418" w:right="1134" w:bottom="1418" w:left="1985" w:header="720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7D" w:rsidRDefault="0021057D">
      <w:r>
        <w:separator/>
      </w:r>
    </w:p>
  </w:endnote>
  <w:endnote w:type="continuationSeparator" w:id="0">
    <w:p w:rsidR="0021057D" w:rsidRDefault="0021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35" w:rsidRDefault="008C5C35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3B18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8C5C35" w:rsidRDefault="005E21D7" w:rsidP="002812EF">
    <w:pPr>
      <w:pStyle w:val="Rodap"/>
      <w:ind w:right="360"/>
    </w:pPr>
    <w:r>
      <w:t xml:space="preserve">Largo Adolfo Albino Werlang, 14, </w:t>
    </w:r>
    <w:hyperlink r:id="rId1" w:history="1">
      <w:r w:rsidRPr="004E6004">
        <w:rPr>
          <w:rStyle w:val="Hyperlink"/>
        </w:rPr>
        <w:t>gabinete@selbach.rs.gov.br</w:t>
      </w:r>
    </w:hyperlink>
    <w:r>
      <w:t xml:space="preserve"> - Fone 54 3387 </w:t>
    </w:r>
    <w:proofErr w:type="gramStart"/>
    <w:r>
      <w:t>1144</w:t>
    </w:r>
    <w:proofErr w:type="gramEnd"/>
    <w:r>
      <w:t xml:space="preserve"> </w:t>
    </w:r>
  </w:p>
  <w:p w:rsidR="005E21D7" w:rsidRDefault="005E21D7" w:rsidP="002812EF">
    <w:pPr>
      <w:pStyle w:val="Rodap"/>
      <w:ind w:right="360"/>
    </w:pPr>
    <w:r>
      <w:t xml:space="preserve">CEP 99.450-000 – </w:t>
    </w:r>
    <w:proofErr w:type="spellStart"/>
    <w:r>
      <w:t>Selbach</w:t>
    </w:r>
    <w:proofErr w:type="spellEnd"/>
    <w:r>
      <w:t xml:space="preserve">, </w:t>
    </w:r>
    <w:proofErr w:type="gramStart"/>
    <w:r>
      <w:t>RS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7D" w:rsidRDefault="0021057D">
      <w:r>
        <w:separator/>
      </w:r>
    </w:p>
  </w:footnote>
  <w:footnote w:type="continuationSeparator" w:id="0">
    <w:p w:rsidR="0021057D" w:rsidRDefault="00210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D7" w:rsidRDefault="005E21D7" w:rsidP="005E21D7">
    <w:pPr>
      <w:pStyle w:val="Cabealho"/>
      <w:jc w:val="center"/>
    </w:pPr>
    <w:r>
      <w:rPr>
        <w:noProof/>
      </w:rPr>
      <w:drawing>
        <wp:inline distT="0" distB="0" distL="0" distR="0" wp14:anchorId="4D3C78D7" wp14:editId="23F4BDE1">
          <wp:extent cx="999744" cy="1045464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2014 Selba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744" cy="1045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21D7" w:rsidRDefault="005E21D7" w:rsidP="005E21D7">
    <w:pPr>
      <w:pStyle w:val="Cabealho"/>
      <w:jc w:val="center"/>
    </w:pPr>
    <w:r>
      <w:t>PREFEITURA MUNICIPAL DE SELBACH</w:t>
    </w:r>
  </w:p>
  <w:p w:rsidR="005E21D7" w:rsidRDefault="005E21D7" w:rsidP="005E21D7">
    <w:pPr>
      <w:pStyle w:val="Cabealho"/>
      <w:jc w:val="center"/>
    </w:pPr>
    <w:r>
      <w:t>Estado do Rio Grande do Sul</w:t>
    </w:r>
  </w:p>
  <w:p w:rsidR="005E21D7" w:rsidRDefault="005E21D7" w:rsidP="005E21D7">
    <w:pPr>
      <w:pStyle w:val="Cabealho"/>
      <w:jc w:val="center"/>
    </w:pPr>
    <w: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963C8"/>
    <w:multiLevelType w:val="multilevel"/>
    <w:tmpl w:val="64EC1EB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1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2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4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05"/>
    <w:rsid w:val="00060FA3"/>
    <w:rsid w:val="00066EAC"/>
    <w:rsid w:val="00075470"/>
    <w:rsid w:val="00096884"/>
    <w:rsid w:val="000D26D2"/>
    <w:rsid w:val="000E2947"/>
    <w:rsid w:val="00107A35"/>
    <w:rsid w:val="00117417"/>
    <w:rsid w:val="001326D1"/>
    <w:rsid w:val="0015022A"/>
    <w:rsid w:val="00162E36"/>
    <w:rsid w:val="0016481B"/>
    <w:rsid w:val="00184C93"/>
    <w:rsid w:val="0021057D"/>
    <w:rsid w:val="0023526C"/>
    <w:rsid w:val="0026420A"/>
    <w:rsid w:val="00275538"/>
    <w:rsid w:val="002812EF"/>
    <w:rsid w:val="002E11AA"/>
    <w:rsid w:val="002F4095"/>
    <w:rsid w:val="003317F9"/>
    <w:rsid w:val="0034623A"/>
    <w:rsid w:val="003B3775"/>
    <w:rsid w:val="004867C8"/>
    <w:rsid w:val="004F00BE"/>
    <w:rsid w:val="004F2C05"/>
    <w:rsid w:val="00502F09"/>
    <w:rsid w:val="00507273"/>
    <w:rsid w:val="00513E35"/>
    <w:rsid w:val="0052370A"/>
    <w:rsid w:val="00541DF1"/>
    <w:rsid w:val="0054419F"/>
    <w:rsid w:val="00545D1E"/>
    <w:rsid w:val="00566E60"/>
    <w:rsid w:val="005A0D01"/>
    <w:rsid w:val="005E21D7"/>
    <w:rsid w:val="00633595"/>
    <w:rsid w:val="00682DC2"/>
    <w:rsid w:val="006F0EEB"/>
    <w:rsid w:val="007217EC"/>
    <w:rsid w:val="007F60FC"/>
    <w:rsid w:val="008114DE"/>
    <w:rsid w:val="00814451"/>
    <w:rsid w:val="008405CC"/>
    <w:rsid w:val="008C5C35"/>
    <w:rsid w:val="008C69F7"/>
    <w:rsid w:val="00910A00"/>
    <w:rsid w:val="009C0CA0"/>
    <w:rsid w:val="00A02FCD"/>
    <w:rsid w:val="00A9537B"/>
    <w:rsid w:val="00AF21C2"/>
    <w:rsid w:val="00AF62BC"/>
    <w:rsid w:val="00AF7434"/>
    <w:rsid w:val="00B01A78"/>
    <w:rsid w:val="00BE0B53"/>
    <w:rsid w:val="00BE3B32"/>
    <w:rsid w:val="00BE5ADE"/>
    <w:rsid w:val="00C207C1"/>
    <w:rsid w:val="00C735C8"/>
    <w:rsid w:val="00CA30A7"/>
    <w:rsid w:val="00CB6E2F"/>
    <w:rsid w:val="00CC1A56"/>
    <w:rsid w:val="00CD3F85"/>
    <w:rsid w:val="00CE0342"/>
    <w:rsid w:val="00D936FA"/>
    <w:rsid w:val="00D96136"/>
    <w:rsid w:val="00DA5E9F"/>
    <w:rsid w:val="00DC6E24"/>
    <w:rsid w:val="00DE3B18"/>
    <w:rsid w:val="00DF5E13"/>
    <w:rsid w:val="00E014CC"/>
    <w:rsid w:val="00E54516"/>
    <w:rsid w:val="00E813BF"/>
    <w:rsid w:val="00EB0748"/>
    <w:rsid w:val="00F07D48"/>
    <w:rsid w:val="00FB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05"/>
    <w:pPr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F2C05"/>
    <w:pPr>
      <w:keepNext/>
      <w:tabs>
        <w:tab w:val="left" w:pos="2552"/>
      </w:tabs>
      <w:spacing w:after="120" w:line="280" w:lineRule="exact"/>
      <w:ind w:left="57" w:right="57" w:firstLine="624"/>
      <w:jc w:val="both"/>
      <w:outlineLvl w:val="0"/>
    </w:pPr>
    <w:rPr>
      <w:b/>
      <w:bCs/>
      <w:spacing w:val="14"/>
    </w:rPr>
  </w:style>
  <w:style w:type="paragraph" w:styleId="Ttulo4">
    <w:name w:val="heading 4"/>
    <w:basedOn w:val="Normal"/>
    <w:next w:val="Normal"/>
    <w:link w:val="Ttulo4Char"/>
    <w:uiPriority w:val="99"/>
    <w:qFormat/>
    <w:rsid w:val="004F2C05"/>
    <w:pPr>
      <w:keepNext/>
      <w:tabs>
        <w:tab w:val="left" w:pos="2835"/>
      </w:tabs>
      <w:spacing w:before="120" w:line="360" w:lineRule="auto"/>
      <w:ind w:firstLine="1418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2C0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2C05"/>
    <w:pPr>
      <w:spacing w:before="240" w:after="60"/>
      <w:outlineLvl w:val="5"/>
    </w:pPr>
    <w:rPr>
      <w:rFonts w:ascii="Calibri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F2C05"/>
    <w:rPr>
      <w:rFonts w:ascii="Arial" w:eastAsia="Times New Roman" w:hAnsi="Arial" w:cs="Arial"/>
      <w:b/>
      <w:bCs/>
      <w:spacing w:val="1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4F2C05"/>
    <w:rPr>
      <w:rFonts w:ascii="Arial" w:eastAsia="Times New Roman" w:hAnsi="Arial" w:cs="Arial"/>
      <w:b/>
      <w:bCs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2C0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2C05"/>
    <w:rPr>
      <w:rFonts w:ascii="Calibri" w:eastAsia="Times New Roman" w:hAnsi="Calibri" w:cs="Times New Roman"/>
      <w:b/>
      <w:bCs/>
      <w:lang w:eastAsia="pt-BR"/>
    </w:rPr>
  </w:style>
  <w:style w:type="character" w:styleId="Nmerodepgina">
    <w:name w:val="page number"/>
    <w:basedOn w:val="Fontepargpadro"/>
    <w:uiPriority w:val="99"/>
    <w:rsid w:val="004F2C05"/>
    <w:rPr>
      <w:rFonts w:cs="Times New Roman"/>
    </w:rPr>
  </w:style>
  <w:style w:type="paragraph" w:styleId="Rodap">
    <w:name w:val="footer"/>
    <w:basedOn w:val="Normal"/>
    <w:link w:val="RodapChar"/>
    <w:uiPriority w:val="99"/>
    <w:rsid w:val="004F2C0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F2C05"/>
    <w:rPr>
      <w:rFonts w:ascii="Arial" w:eastAsia="Times New Roman" w:hAnsi="Arial" w:cs="Arial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4F2C05"/>
    <w:pPr>
      <w:ind w:left="4253" w:firstLine="1134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2C05"/>
    <w:rPr>
      <w:rFonts w:ascii="Arial" w:eastAsia="Times New Roman" w:hAnsi="Arial" w:cs="Arial"/>
      <w:i/>
      <w:iCs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F2C0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F2C05"/>
    <w:rPr>
      <w:rFonts w:ascii="Arial" w:eastAsia="Times New Roman" w:hAnsi="Arial" w:cs="Arial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C0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DF5E1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936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E21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21D7"/>
    <w:rPr>
      <w:rFonts w:ascii="Arial" w:eastAsia="Times New Roman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5E21D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0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05"/>
    <w:pPr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F2C05"/>
    <w:pPr>
      <w:keepNext/>
      <w:tabs>
        <w:tab w:val="left" w:pos="2552"/>
      </w:tabs>
      <w:spacing w:after="120" w:line="280" w:lineRule="exact"/>
      <w:ind w:left="57" w:right="57" w:firstLine="624"/>
      <w:jc w:val="both"/>
      <w:outlineLvl w:val="0"/>
    </w:pPr>
    <w:rPr>
      <w:b/>
      <w:bCs/>
      <w:spacing w:val="14"/>
    </w:rPr>
  </w:style>
  <w:style w:type="paragraph" w:styleId="Ttulo4">
    <w:name w:val="heading 4"/>
    <w:basedOn w:val="Normal"/>
    <w:next w:val="Normal"/>
    <w:link w:val="Ttulo4Char"/>
    <w:uiPriority w:val="99"/>
    <w:qFormat/>
    <w:rsid w:val="004F2C05"/>
    <w:pPr>
      <w:keepNext/>
      <w:tabs>
        <w:tab w:val="left" w:pos="2835"/>
      </w:tabs>
      <w:spacing w:before="120" w:line="360" w:lineRule="auto"/>
      <w:ind w:firstLine="1418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2C0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2C05"/>
    <w:pPr>
      <w:spacing w:before="240" w:after="60"/>
      <w:outlineLvl w:val="5"/>
    </w:pPr>
    <w:rPr>
      <w:rFonts w:ascii="Calibri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F2C05"/>
    <w:rPr>
      <w:rFonts w:ascii="Arial" w:eastAsia="Times New Roman" w:hAnsi="Arial" w:cs="Arial"/>
      <w:b/>
      <w:bCs/>
      <w:spacing w:val="1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4F2C05"/>
    <w:rPr>
      <w:rFonts w:ascii="Arial" w:eastAsia="Times New Roman" w:hAnsi="Arial" w:cs="Arial"/>
      <w:b/>
      <w:bCs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2C0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2C05"/>
    <w:rPr>
      <w:rFonts w:ascii="Calibri" w:eastAsia="Times New Roman" w:hAnsi="Calibri" w:cs="Times New Roman"/>
      <w:b/>
      <w:bCs/>
      <w:lang w:eastAsia="pt-BR"/>
    </w:rPr>
  </w:style>
  <w:style w:type="character" w:styleId="Nmerodepgina">
    <w:name w:val="page number"/>
    <w:basedOn w:val="Fontepargpadro"/>
    <w:uiPriority w:val="99"/>
    <w:rsid w:val="004F2C05"/>
    <w:rPr>
      <w:rFonts w:cs="Times New Roman"/>
    </w:rPr>
  </w:style>
  <w:style w:type="paragraph" w:styleId="Rodap">
    <w:name w:val="footer"/>
    <w:basedOn w:val="Normal"/>
    <w:link w:val="RodapChar"/>
    <w:uiPriority w:val="99"/>
    <w:rsid w:val="004F2C0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F2C05"/>
    <w:rPr>
      <w:rFonts w:ascii="Arial" w:eastAsia="Times New Roman" w:hAnsi="Arial" w:cs="Arial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4F2C05"/>
    <w:pPr>
      <w:ind w:left="4253" w:firstLine="1134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2C05"/>
    <w:rPr>
      <w:rFonts w:ascii="Arial" w:eastAsia="Times New Roman" w:hAnsi="Arial" w:cs="Arial"/>
      <w:i/>
      <w:iCs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F2C0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F2C05"/>
    <w:rPr>
      <w:rFonts w:ascii="Arial" w:eastAsia="Times New Roman" w:hAnsi="Arial" w:cs="Arial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C0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DF5E1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936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E21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21D7"/>
    <w:rPr>
      <w:rFonts w:ascii="Arial" w:eastAsia="Times New Roman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5E21D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0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selbach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1340</Words>
  <Characters>7238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3</cp:revision>
  <dcterms:created xsi:type="dcterms:W3CDTF">2015-05-18T19:48:00Z</dcterms:created>
  <dcterms:modified xsi:type="dcterms:W3CDTF">2015-05-25T16:48:00Z</dcterms:modified>
</cp:coreProperties>
</file>